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E1" w:rsidRDefault="007C1BE1" w:rsidP="000F3F48">
      <w:pPr>
        <w:pStyle w:val="Title"/>
      </w:pPr>
      <w:r>
        <w:t>BIBLE TALK</w:t>
      </w:r>
    </w:p>
    <w:p w:rsidR="007C1BE1" w:rsidRDefault="007C1BE1"/>
    <w:p w:rsidR="007C1BE1" w:rsidRDefault="007C1BE1"/>
    <w:p w:rsidR="007C1BE1" w:rsidRDefault="007C1BE1"/>
    <w:p w:rsidR="007C1BE1" w:rsidRDefault="007C1BE1">
      <w:r>
        <w:t xml:space="preserve">This week </w:t>
      </w:r>
      <w:r w:rsidR="000F3F48">
        <w:t xml:space="preserve">the </w:t>
      </w:r>
      <w:r>
        <w:t>question</w:t>
      </w:r>
      <w:r w:rsidR="000F3F48">
        <w:t xml:space="preserve"> is</w:t>
      </w:r>
      <w:r>
        <w:t xml:space="preserve">:  </w:t>
      </w:r>
      <w:r>
        <w:rPr>
          <w:b/>
          <w:bCs/>
        </w:rPr>
        <w:t>What does the Bible say about itself and continuous revelation</w:t>
      </w:r>
      <w:r>
        <w:rPr>
          <w:rFonts w:eastAsia="MS Mincho"/>
          <w:b/>
          <w:bCs/>
        </w:rPr>
        <w:t>?</w:t>
      </w:r>
      <w:r w:rsidR="000F3F48">
        <w:rPr>
          <w:rFonts w:eastAsia="MS Mincho"/>
          <w:b/>
          <w:bCs/>
        </w:rPr>
        <w:t xml:space="preserve"> (pt. 2)</w:t>
      </w:r>
    </w:p>
    <w:p w:rsidR="00EE0160" w:rsidRDefault="00EE0160"/>
    <w:p w:rsidR="00EE0160" w:rsidRPr="00EE0160" w:rsidRDefault="00EE0160" w:rsidP="000F3F48">
      <w:pPr>
        <w:pStyle w:val="ListBullet3"/>
      </w:pPr>
      <w:r w:rsidRPr="00EE0160">
        <w:t>Does God continue to reveal new truths today?</w:t>
      </w:r>
    </w:p>
    <w:p w:rsidR="00EE0160" w:rsidRPr="00EE0160" w:rsidRDefault="00EE0160" w:rsidP="000F3F48">
      <w:pPr>
        <w:pStyle w:val="ListBullet3"/>
      </w:pPr>
      <w:r w:rsidRPr="00EE0160">
        <w:t>Is the Bible God's complete and final revelation to man?</w:t>
      </w:r>
    </w:p>
    <w:p w:rsidR="00EE0160" w:rsidRPr="00EE0160" w:rsidRDefault="00EE0160" w:rsidP="000F3F48">
      <w:pPr>
        <w:pStyle w:val="ListBullet3"/>
      </w:pPr>
      <w:r w:rsidRPr="00EE0160">
        <w:t>Has the Bible been corrupted thru the years?</w:t>
      </w:r>
    </w:p>
    <w:p w:rsidR="00EE0160" w:rsidRDefault="00EE0160"/>
    <w:p w:rsidR="00EE0160" w:rsidRDefault="00EE0160" w:rsidP="00EE0160">
      <w:r>
        <w:t xml:space="preserve">I am going to present to you </w:t>
      </w:r>
      <w:r>
        <w:rPr>
          <w:b/>
          <w:bCs/>
          <w:u w:val="single"/>
        </w:rPr>
        <w:t>six reasons</w:t>
      </w:r>
      <w:r>
        <w:t xml:space="preserve"> why God no longer gives "special revelation" to anyone any more – six reasons why the Bible should be considered the complete and final revelation of God's will to man.</w:t>
      </w:r>
    </w:p>
    <w:p w:rsidR="00EE0160" w:rsidRDefault="00EE0160" w:rsidP="00EE0160"/>
    <w:p w:rsidR="007C1BE1" w:rsidRDefault="007C1BE1"/>
    <w:p w:rsidR="00EE0160" w:rsidRDefault="000F3F48" w:rsidP="000F3F48">
      <w:pPr>
        <w:pStyle w:val="Heading2"/>
      </w:pPr>
      <w:r w:rsidRPr="000F3F48">
        <w:rPr>
          <w:u w:val="none"/>
        </w:rPr>
        <w:t>1)</w:t>
      </w:r>
      <w:r w:rsidRPr="000F3F48">
        <w:rPr>
          <w:u w:val="none"/>
        </w:rPr>
        <w:tab/>
      </w:r>
      <w:r w:rsidR="00EE0160">
        <w:t xml:space="preserve">Jesus specifically taught that the apostles would be led into "all truth."  </w:t>
      </w:r>
    </w:p>
    <w:p w:rsidR="00EE0160" w:rsidRDefault="00EE0160" w:rsidP="00EE0160">
      <w:pPr>
        <w:widowControl w:val="0"/>
      </w:pPr>
    </w:p>
    <w:p w:rsidR="00EE0160" w:rsidRDefault="00EE0160" w:rsidP="00EE0160">
      <w:pPr>
        <w:widowControl w:val="0"/>
      </w:pPr>
    </w:p>
    <w:p w:rsidR="00EE0160" w:rsidRPr="000F3F48" w:rsidRDefault="00EE0160" w:rsidP="000F3F48">
      <w:pPr>
        <w:pStyle w:val="IntenseQuote"/>
      </w:pPr>
      <w:r w:rsidRPr="000F3F48">
        <w:t>John 16:12-13</w:t>
      </w:r>
    </w:p>
    <w:p w:rsidR="00EE0160" w:rsidRDefault="00EE0160" w:rsidP="000F3F48">
      <w:pPr>
        <w:pStyle w:val="Quote"/>
      </w:pPr>
      <w:r>
        <w:t xml:space="preserve">12  "I still have many things to say to you, but you cannot bear them now. </w:t>
      </w:r>
    </w:p>
    <w:p w:rsidR="00EE0160" w:rsidRDefault="00EE0160" w:rsidP="000F3F48">
      <w:pPr>
        <w:pStyle w:val="Quote"/>
      </w:pPr>
      <w:r>
        <w:t xml:space="preserve">13  However, when He, the Spirit of truth, has come, He will guide you into </w:t>
      </w:r>
      <w:r>
        <w:rPr>
          <w:b/>
          <w:bCs/>
          <w:u w:val="single"/>
        </w:rPr>
        <w:t>all truth</w:t>
      </w:r>
      <w:r>
        <w:t xml:space="preserve">; for He will not speak on His own authority, but whatever He hears He will speak; and He will tell you things to come. </w:t>
      </w:r>
    </w:p>
    <w:p w:rsidR="00EE0160" w:rsidRDefault="00EE0160" w:rsidP="00EE0160">
      <w:pPr>
        <w:widowControl w:val="0"/>
      </w:pPr>
    </w:p>
    <w:p w:rsidR="00EE0160" w:rsidRDefault="00EE0160" w:rsidP="00EE0160">
      <w:pPr>
        <w:widowControl w:val="0"/>
      </w:pPr>
    </w:p>
    <w:p w:rsidR="00EE0160" w:rsidRDefault="00EE0160" w:rsidP="00EE0160">
      <w:pPr>
        <w:widowControl w:val="0"/>
      </w:pPr>
      <w:r>
        <w:t xml:space="preserve">Many more passages could be given, but this is enough to prove the point.  Jesus promised the apostles would receive "all truth."  </w:t>
      </w:r>
    </w:p>
    <w:p w:rsidR="00EE0160" w:rsidRDefault="00EE0160" w:rsidP="00EE0160">
      <w:pPr>
        <w:widowControl w:val="0"/>
      </w:pPr>
    </w:p>
    <w:p w:rsidR="00EE0160" w:rsidRDefault="00EE0160" w:rsidP="00EE0160">
      <w:pPr>
        <w:widowControl w:val="0"/>
      </w:pPr>
    </w:p>
    <w:p w:rsidR="00EE0160" w:rsidRDefault="000F3F48" w:rsidP="000F3F48">
      <w:pPr>
        <w:pStyle w:val="Heading2"/>
      </w:pPr>
      <w:r>
        <w:rPr>
          <w:u w:val="none"/>
        </w:rPr>
        <w:t>2</w:t>
      </w:r>
      <w:r w:rsidRPr="000F3F48">
        <w:rPr>
          <w:u w:val="none"/>
        </w:rPr>
        <w:t>)</w:t>
      </w:r>
      <w:r w:rsidRPr="000F3F48">
        <w:rPr>
          <w:u w:val="none"/>
        </w:rPr>
        <w:tab/>
      </w:r>
      <w:r w:rsidR="00EE0160">
        <w:t xml:space="preserve">The apostles specifically said that "all truth" was delivered to them.  </w:t>
      </w:r>
    </w:p>
    <w:p w:rsidR="00EE0160" w:rsidRDefault="00EE0160" w:rsidP="00EE0160">
      <w:pPr>
        <w:widowControl w:val="0"/>
      </w:pPr>
    </w:p>
    <w:p w:rsidR="00EE0160" w:rsidRDefault="00EE0160" w:rsidP="00EE0160">
      <w:pPr>
        <w:widowControl w:val="0"/>
      </w:pPr>
    </w:p>
    <w:p w:rsidR="00EE0160" w:rsidRPr="000F3F48" w:rsidRDefault="00EE0160" w:rsidP="000F3F48">
      <w:pPr>
        <w:pStyle w:val="IntenseQuote"/>
      </w:pPr>
      <w:r w:rsidRPr="000F3F48">
        <w:t>2 Peter 1:3</w:t>
      </w:r>
    </w:p>
    <w:p w:rsidR="00EE0160" w:rsidRDefault="00EE0160" w:rsidP="000F3F48">
      <w:pPr>
        <w:pStyle w:val="Quote"/>
      </w:pPr>
      <w:r>
        <w:t xml:space="preserve">3  as His divine power has given to us </w:t>
      </w:r>
      <w:r>
        <w:rPr>
          <w:b/>
          <w:bCs/>
          <w:u w:val="single"/>
        </w:rPr>
        <w:t>all things</w:t>
      </w:r>
      <w:r>
        <w:t xml:space="preserve"> </w:t>
      </w:r>
      <w:r>
        <w:rPr>
          <w:b/>
          <w:bCs/>
        </w:rPr>
        <w:t>that pertain to life and godliness</w:t>
      </w:r>
      <w:r>
        <w:t xml:space="preserve">, </w:t>
      </w:r>
      <w:r>
        <w:rPr>
          <w:u w:val="single"/>
        </w:rPr>
        <w:t>through the knowledge of Him</w:t>
      </w:r>
      <w:r>
        <w:t xml:space="preserve"> who called us by glory and virtue, </w:t>
      </w:r>
    </w:p>
    <w:p w:rsidR="00EE0160" w:rsidRDefault="00EE0160" w:rsidP="00EE0160"/>
    <w:p w:rsidR="00EE0160" w:rsidRDefault="00EE0160" w:rsidP="00EE0160"/>
    <w:p w:rsidR="00EE0160" w:rsidRDefault="00EE0160" w:rsidP="00EE0160">
      <w:r>
        <w:lastRenderedPageBreak/>
        <w:t>Everything necessary to live a faithful godly life pleasing to God has been revealed to the apostles.  No more revelation is necessary.</w:t>
      </w:r>
    </w:p>
    <w:p w:rsidR="00EE0160" w:rsidRDefault="00EE0160" w:rsidP="00EE0160"/>
    <w:p w:rsidR="00EE0160" w:rsidRDefault="00EE0160" w:rsidP="00EE0160">
      <w:pPr>
        <w:widowControl w:val="0"/>
      </w:pPr>
    </w:p>
    <w:p w:rsidR="00EE0160" w:rsidRDefault="000F3F48" w:rsidP="000F3F48">
      <w:pPr>
        <w:pStyle w:val="Heading2"/>
      </w:pPr>
      <w:r>
        <w:rPr>
          <w:u w:val="none"/>
        </w:rPr>
        <w:t>3</w:t>
      </w:r>
      <w:r w:rsidRPr="000F3F48">
        <w:rPr>
          <w:u w:val="none"/>
        </w:rPr>
        <w:t>)</w:t>
      </w:r>
      <w:r w:rsidRPr="000F3F48">
        <w:rPr>
          <w:u w:val="none"/>
        </w:rPr>
        <w:tab/>
      </w:r>
      <w:r w:rsidR="00EE0160">
        <w:t xml:space="preserve">The Bible specifically states the revelation of God's will was done "once for all."  </w:t>
      </w:r>
    </w:p>
    <w:p w:rsidR="00EE0160" w:rsidRDefault="00EE0160" w:rsidP="00EE0160">
      <w:pPr>
        <w:widowControl w:val="0"/>
      </w:pPr>
    </w:p>
    <w:p w:rsidR="00EE0160" w:rsidRDefault="00EE0160" w:rsidP="00EE0160">
      <w:pPr>
        <w:widowControl w:val="0"/>
      </w:pPr>
    </w:p>
    <w:p w:rsidR="00EE0160" w:rsidRPr="000F3F48" w:rsidRDefault="00EE0160" w:rsidP="000F3F48">
      <w:pPr>
        <w:pStyle w:val="IntenseQuote"/>
      </w:pPr>
      <w:r w:rsidRPr="000F3F48">
        <w:t>Jude 3</w:t>
      </w:r>
    </w:p>
    <w:p w:rsidR="00EE0160" w:rsidRDefault="00EE0160" w:rsidP="000F3F48">
      <w:pPr>
        <w:pStyle w:val="Quote"/>
      </w:pPr>
      <w:r>
        <w:t xml:space="preserve">3  Beloved, while I was very diligent to write to you concerning our common salvation, I found it necessary to write to you exhorting you to contend earnestly for </w:t>
      </w:r>
      <w:r>
        <w:rPr>
          <w:b/>
          <w:bCs/>
          <w:u w:val="single"/>
        </w:rPr>
        <w:t>the faith which was once for all delivered</w:t>
      </w:r>
      <w:r>
        <w:t xml:space="preserve"> to the saints. </w:t>
      </w:r>
    </w:p>
    <w:p w:rsidR="00EE0160" w:rsidRDefault="00EE0160" w:rsidP="00EE0160">
      <w:pPr>
        <w:widowControl w:val="0"/>
      </w:pPr>
    </w:p>
    <w:p w:rsidR="00EE0160" w:rsidRDefault="00EE0160" w:rsidP="00EE0160">
      <w:pPr>
        <w:widowControl w:val="0"/>
      </w:pPr>
    </w:p>
    <w:p w:rsidR="00E27DB9" w:rsidRDefault="00EE0160" w:rsidP="00E27DB9">
      <w:pPr>
        <w:widowControl w:val="0"/>
      </w:pPr>
      <w:r>
        <w:rPr>
          <w:b/>
          <w:bCs/>
          <w:u w:val="single"/>
        </w:rPr>
        <w:t>"once for all"</w:t>
      </w:r>
      <w:r>
        <w:t xml:space="preserve"> – </w:t>
      </w:r>
      <w:r w:rsidR="00E20A94">
        <w:t xml:space="preserve">this comes from the </w:t>
      </w:r>
      <w:r w:rsidR="009F37D7">
        <w:t xml:space="preserve">word </w:t>
      </w:r>
      <w:r w:rsidR="00E27DB9">
        <w:rPr>
          <w:rFonts w:ascii="GraecaII" w:hAnsi="GraecaII" w:cs="GraecaII"/>
          <w:b/>
          <w:bCs/>
        </w:rPr>
        <w:t>a{</w:t>
      </w:r>
      <w:proofErr w:type="spellStart"/>
      <w:r w:rsidR="00E27DB9">
        <w:rPr>
          <w:rFonts w:ascii="GraecaII" w:hAnsi="GraecaII" w:cs="GraecaII"/>
          <w:b/>
          <w:bCs/>
        </w:rPr>
        <w:t>pax</w:t>
      </w:r>
      <w:proofErr w:type="spellEnd"/>
      <w:r w:rsidR="009F37D7">
        <w:t xml:space="preserve">.  It means </w:t>
      </w:r>
      <w:r w:rsidR="009F37D7">
        <w:rPr>
          <w:i/>
          <w:iCs w:val="0"/>
        </w:rPr>
        <w:t>"a single time"</w:t>
      </w:r>
      <w:r w:rsidR="009F37D7">
        <w:t xml:space="preserve"> </w:t>
      </w:r>
      <w:r w:rsidR="009F37D7">
        <w:rPr>
          <w:sz w:val="16"/>
          <w:szCs w:val="16"/>
        </w:rPr>
        <w:t>(Strong)</w:t>
      </w:r>
      <w:r w:rsidR="009F37D7">
        <w:t xml:space="preserve">; </w:t>
      </w:r>
      <w:r w:rsidR="009F37D7">
        <w:rPr>
          <w:i/>
          <w:iCs w:val="0"/>
        </w:rPr>
        <w:t>"once, one time"</w:t>
      </w:r>
      <w:r w:rsidR="009F37D7">
        <w:t xml:space="preserve"> </w:t>
      </w:r>
      <w:r w:rsidR="009F37D7">
        <w:rPr>
          <w:sz w:val="16"/>
          <w:szCs w:val="16"/>
        </w:rPr>
        <w:t>(Thayer)</w:t>
      </w:r>
      <w:r w:rsidR="009F37D7">
        <w:t>.  This</w:t>
      </w:r>
      <w:r w:rsidR="00E27DB9">
        <w:t xml:space="preserve"> describe</w:t>
      </w:r>
      <w:r w:rsidR="009F37D7">
        <w:t>s</w:t>
      </w:r>
      <w:r w:rsidR="00E27DB9">
        <w:t xml:space="preserve"> the revelation of God's will.  It was delivered "once for all."  </w:t>
      </w:r>
      <w:r w:rsidR="009F37D7">
        <w:t>It will never be delivered again.</w:t>
      </w:r>
      <w:bookmarkStart w:id="0" w:name="_GoBack"/>
      <w:bookmarkEnd w:id="0"/>
    </w:p>
    <w:p w:rsidR="009F37D7" w:rsidRDefault="009F37D7" w:rsidP="00E27DB9">
      <w:pPr>
        <w:widowControl w:val="0"/>
      </w:pPr>
    </w:p>
    <w:p w:rsidR="009F37D7" w:rsidRDefault="009F37D7" w:rsidP="00E27DB9">
      <w:pPr>
        <w:widowControl w:val="0"/>
      </w:pPr>
    </w:p>
    <w:p w:rsidR="009F37D7" w:rsidRDefault="000F3F48" w:rsidP="000F3F48">
      <w:pPr>
        <w:pStyle w:val="Heading2"/>
      </w:pPr>
      <w:r>
        <w:rPr>
          <w:u w:val="none"/>
        </w:rPr>
        <w:t>4</w:t>
      </w:r>
      <w:r w:rsidRPr="000F3F48">
        <w:rPr>
          <w:u w:val="none"/>
        </w:rPr>
        <w:t>)</w:t>
      </w:r>
      <w:r w:rsidRPr="000F3F48">
        <w:rPr>
          <w:u w:val="none"/>
        </w:rPr>
        <w:tab/>
      </w:r>
      <w:r w:rsidR="009F37D7">
        <w:t xml:space="preserve">The written revelation of God's will was divinely protected from loss.  </w:t>
      </w:r>
    </w:p>
    <w:p w:rsidR="009F37D7" w:rsidRDefault="009F37D7" w:rsidP="009F37D7">
      <w:pPr>
        <w:widowControl w:val="0"/>
      </w:pPr>
    </w:p>
    <w:p w:rsidR="009F37D7" w:rsidRDefault="009F37D7" w:rsidP="009F37D7">
      <w:pPr>
        <w:widowControl w:val="0"/>
      </w:pPr>
    </w:p>
    <w:p w:rsidR="009F37D7" w:rsidRPr="000F3F48" w:rsidRDefault="009F37D7" w:rsidP="000F3F48">
      <w:pPr>
        <w:pStyle w:val="IntenseQuote"/>
      </w:pPr>
      <w:r w:rsidRPr="000F3F48">
        <w:t>Matthew 24:35</w:t>
      </w:r>
    </w:p>
    <w:p w:rsidR="009F37D7" w:rsidRDefault="009F37D7" w:rsidP="000F3F48">
      <w:pPr>
        <w:pStyle w:val="Quote"/>
      </w:pPr>
      <w:r>
        <w:t xml:space="preserve">35  Heaven and earth will pass away, but </w:t>
      </w:r>
      <w:r>
        <w:rPr>
          <w:b/>
          <w:bCs/>
        </w:rPr>
        <w:t>My words will by no means pass away</w:t>
      </w:r>
      <w:r>
        <w:t xml:space="preserve">.   </w:t>
      </w:r>
    </w:p>
    <w:p w:rsidR="009F37D7" w:rsidRDefault="009F37D7" w:rsidP="009F37D7">
      <w:pPr>
        <w:widowControl w:val="0"/>
      </w:pPr>
    </w:p>
    <w:p w:rsidR="009F37D7" w:rsidRDefault="009F37D7" w:rsidP="009F37D7">
      <w:pPr>
        <w:widowControl w:val="0"/>
      </w:pPr>
    </w:p>
    <w:p w:rsidR="00D60932" w:rsidRDefault="00D60932" w:rsidP="00D60932">
      <w:pPr>
        <w:widowControl w:val="0"/>
      </w:pPr>
      <w:r>
        <w:t>It is true that from time to time men have tried destroy the scriptures.  Yet it is also true that the Bible has never been destroyed.  Jesus has kept His promise to watch over his word and protect it from perishing.</w:t>
      </w:r>
    </w:p>
    <w:p w:rsidR="00D60932" w:rsidRDefault="00D60932" w:rsidP="00D60932"/>
    <w:p w:rsidR="00D60932" w:rsidRDefault="00D60932" w:rsidP="009F37D7">
      <w:pPr>
        <w:widowControl w:val="0"/>
      </w:pPr>
    </w:p>
    <w:p w:rsidR="00D60932" w:rsidRDefault="000F3F48" w:rsidP="000F3F48">
      <w:pPr>
        <w:pStyle w:val="Heading2"/>
      </w:pPr>
      <w:r>
        <w:rPr>
          <w:u w:val="none"/>
        </w:rPr>
        <w:t>5</w:t>
      </w:r>
      <w:r w:rsidRPr="000F3F48">
        <w:rPr>
          <w:u w:val="none"/>
        </w:rPr>
        <w:t>)</w:t>
      </w:r>
      <w:r w:rsidRPr="000F3F48">
        <w:rPr>
          <w:u w:val="none"/>
        </w:rPr>
        <w:tab/>
      </w:r>
      <w:r w:rsidR="00D60932">
        <w:t xml:space="preserve">The written revelation of God's will was divinely protected from corruption.  </w:t>
      </w:r>
    </w:p>
    <w:p w:rsidR="00D60932" w:rsidRDefault="00D60932" w:rsidP="00D60932">
      <w:pPr>
        <w:widowControl w:val="0"/>
      </w:pPr>
    </w:p>
    <w:p w:rsidR="00D60932" w:rsidRDefault="00D60932" w:rsidP="00D60932">
      <w:pPr>
        <w:widowControl w:val="0"/>
      </w:pPr>
    </w:p>
    <w:p w:rsidR="00D60932" w:rsidRPr="000F3F48" w:rsidRDefault="00D60932" w:rsidP="000F3F48">
      <w:pPr>
        <w:pStyle w:val="IntenseQuote"/>
      </w:pPr>
      <w:r w:rsidRPr="000F3F48">
        <w:t>1 Peter 1:23-25</w:t>
      </w:r>
    </w:p>
    <w:p w:rsidR="00D60932" w:rsidRDefault="00D60932" w:rsidP="000F3F48">
      <w:pPr>
        <w:pStyle w:val="Quote"/>
      </w:pPr>
      <w:r>
        <w:t xml:space="preserve">23  having been born again, not of corruptible seed but </w:t>
      </w:r>
      <w:r>
        <w:rPr>
          <w:u w:val="single"/>
        </w:rPr>
        <w:t>incorruptible</w:t>
      </w:r>
      <w:r>
        <w:t xml:space="preserve">, through the word of God which </w:t>
      </w:r>
      <w:r>
        <w:rPr>
          <w:u w:val="single"/>
        </w:rPr>
        <w:t>lives and abides forever</w:t>
      </w:r>
      <w:r>
        <w:t xml:space="preserve">,  </w:t>
      </w:r>
    </w:p>
    <w:p w:rsidR="00D60932" w:rsidRDefault="00D60932" w:rsidP="000F3F48">
      <w:pPr>
        <w:pStyle w:val="Quote"/>
      </w:pPr>
      <w:r>
        <w:t xml:space="preserve">24   because  "All flesh is as grass, And all the glory of man as the flower of the grass. The grass withers, And its flower falls away,  </w:t>
      </w:r>
    </w:p>
    <w:p w:rsidR="00D60932" w:rsidRDefault="00D60932" w:rsidP="000F3F48">
      <w:pPr>
        <w:pStyle w:val="Quote"/>
      </w:pPr>
      <w:r>
        <w:t xml:space="preserve">25  But the word of the LORD </w:t>
      </w:r>
      <w:r>
        <w:rPr>
          <w:u w:val="single"/>
        </w:rPr>
        <w:t>endures forever</w:t>
      </w:r>
      <w:r>
        <w:t xml:space="preserve">."  Now </w:t>
      </w:r>
      <w:r>
        <w:rPr>
          <w:u w:val="single"/>
        </w:rPr>
        <w:t>this is the word</w:t>
      </w:r>
      <w:r>
        <w:t xml:space="preserve"> which by the gospel was preached to you.  </w:t>
      </w:r>
    </w:p>
    <w:p w:rsidR="00D60932" w:rsidRDefault="00D60932" w:rsidP="00D60932">
      <w:pPr>
        <w:widowControl w:val="0"/>
      </w:pPr>
    </w:p>
    <w:p w:rsidR="00D60932" w:rsidRDefault="00D60932" w:rsidP="00D60932">
      <w:pPr>
        <w:widowControl w:val="0"/>
      </w:pPr>
    </w:p>
    <w:p w:rsidR="00D60932" w:rsidRDefault="00D60932" w:rsidP="00D60932">
      <w:pPr>
        <w:widowControl w:val="0"/>
      </w:pPr>
      <w:r>
        <w:rPr>
          <w:b/>
          <w:bCs/>
          <w:u w:val="single"/>
        </w:rPr>
        <w:t>"incorruptible"</w:t>
      </w:r>
      <w:r>
        <w:t xml:space="preserve"> (v23) – the scriptures are divinely protected from corruption.</w:t>
      </w:r>
    </w:p>
    <w:p w:rsidR="00D60932" w:rsidRDefault="00D60932" w:rsidP="00D60932">
      <w:pPr>
        <w:widowControl w:val="0"/>
      </w:pPr>
    </w:p>
    <w:p w:rsidR="00D60932" w:rsidRDefault="00D60932" w:rsidP="00D60932">
      <w:pPr>
        <w:widowControl w:val="0"/>
      </w:pPr>
    </w:p>
    <w:p w:rsidR="00D60932" w:rsidRDefault="00D60932" w:rsidP="00D60932">
      <w:pPr>
        <w:widowControl w:val="0"/>
      </w:pPr>
      <w:r>
        <w:rPr>
          <w:b/>
          <w:bCs/>
          <w:u w:val="single"/>
        </w:rPr>
        <w:t>"the word of God which lives and abides forever"</w:t>
      </w:r>
      <w:r>
        <w:t xml:space="preserve"> (v23) – the scriptures are alive (Heb. 4:12) and not susceptible to death.</w:t>
      </w:r>
    </w:p>
    <w:p w:rsidR="00D60932" w:rsidRDefault="00D60932" w:rsidP="00D60932">
      <w:pPr>
        <w:widowControl w:val="0"/>
      </w:pPr>
    </w:p>
    <w:p w:rsidR="00D60932" w:rsidRDefault="00D60932" w:rsidP="00D60932">
      <w:pPr>
        <w:widowControl w:val="0"/>
      </w:pPr>
    </w:p>
    <w:p w:rsidR="00D60932" w:rsidRDefault="00D60932" w:rsidP="00D60932">
      <w:pPr>
        <w:widowControl w:val="0"/>
      </w:pPr>
      <w:r>
        <w:rPr>
          <w:b/>
          <w:bCs/>
          <w:u w:val="single"/>
        </w:rPr>
        <w:t>"the word of the Lord endures forever"</w:t>
      </w:r>
      <w:r>
        <w:t xml:space="preserve"> (v25) – the scriptures are placed in contrast with things that perish (grass and flowers).  The scriptures are not susceptible to perishing.</w:t>
      </w:r>
    </w:p>
    <w:p w:rsidR="00D60932" w:rsidRDefault="00D60932" w:rsidP="00D60932">
      <w:pPr>
        <w:widowControl w:val="0"/>
      </w:pPr>
    </w:p>
    <w:p w:rsidR="00D60932" w:rsidRDefault="00D60932" w:rsidP="00D60932">
      <w:pPr>
        <w:widowControl w:val="0"/>
      </w:pPr>
    </w:p>
    <w:p w:rsidR="00962CD3" w:rsidRDefault="000F3F48" w:rsidP="000F3F48">
      <w:pPr>
        <w:pStyle w:val="Heading2"/>
      </w:pPr>
      <w:r>
        <w:rPr>
          <w:u w:val="none"/>
        </w:rPr>
        <w:t>6</w:t>
      </w:r>
      <w:r w:rsidRPr="000F3F48">
        <w:rPr>
          <w:u w:val="none"/>
        </w:rPr>
        <w:t>)</w:t>
      </w:r>
      <w:r w:rsidRPr="000F3F48">
        <w:rPr>
          <w:u w:val="none"/>
        </w:rPr>
        <w:tab/>
      </w:r>
      <w:r w:rsidR="00962CD3">
        <w:t xml:space="preserve">The apostles specifically taught that "prophecies would fail."  </w:t>
      </w:r>
    </w:p>
    <w:p w:rsidR="00962CD3" w:rsidRDefault="00962CD3" w:rsidP="00962CD3">
      <w:pPr>
        <w:widowControl w:val="0"/>
      </w:pPr>
    </w:p>
    <w:p w:rsidR="00962CD3" w:rsidRDefault="00962CD3" w:rsidP="00962CD3">
      <w:pPr>
        <w:widowControl w:val="0"/>
      </w:pPr>
    </w:p>
    <w:p w:rsidR="00962CD3" w:rsidRPr="000F3F48" w:rsidRDefault="00962CD3" w:rsidP="000F3F48">
      <w:pPr>
        <w:pStyle w:val="IntenseQuote"/>
      </w:pPr>
      <w:r w:rsidRPr="000F3F48">
        <w:t>1 Corinthians 13:8-10</w:t>
      </w:r>
    </w:p>
    <w:p w:rsidR="00962CD3" w:rsidRDefault="00962CD3" w:rsidP="000F3F48">
      <w:pPr>
        <w:pStyle w:val="Quote"/>
      </w:pPr>
      <w:r>
        <w:t xml:space="preserve">8  Love never fails. But whether there are prophecies, they will fail; whether there are tongues, they will cease; whether there is knowledge, it will vanish away. </w:t>
      </w:r>
    </w:p>
    <w:p w:rsidR="00962CD3" w:rsidRDefault="00962CD3" w:rsidP="000F3F48">
      <w:pPr>
        <w:pStyle w:val="Quote"/>
      </w:pPr>
      <w:r>
        <w:t xml:space="preserve">9  For we know in part and we prophesy in part. </w:t>
      </w:r>
    </w:p>
    <w:p w:rsidR="00962CD3" w:rsidRDefault="00962CD3" w:rsidP="000F3F48">
      <w:pPr>
        <w:pStyle w:val="Quote"/>
      </w:pPr>
      <w:r>
        <w:t xml:space="preserve">10  But when that which is perfect has come, then that which is in part will be done away.  </w:t>
      </w:r>
    </w:p>
    <w:p w:rsidR="00962CD3" w:rsidRDefault="00962CD3" w:rsidP="00962CD3">
      <w:pPr>
        <w:widowControl w:val="0"/>
      </w:pPr>
    </w:p>
    <w:p w:rsidR="00962CD3" w:rsidRDefault="00962CD3" w:rsidP="00962CD3">
      <w:pPr>
        <w:widowControl w:val="0"/>
      </w:pPr>
    </w:p>
    <w:p w:rsidR="009F37D7" w:rsidRDefault="00674B74" w:rsidP="00E27DB9">
      <w:pPr>
        <w:widowControl w:val="0"/>
      </w:pPr>
      <w:r>
        <w:t xml:space="preserve">Each apostle only knew part of God's will and they prophesied only the part given to them.  But when His will is completely revealed and written down, then prophecies would "fail" and "vanish away."  </w:t>
      </w:r>
    </w:p>
    <w:p w:rsidR="00674B74" w:rsidRDefault="00674B74" w:rsidP="00E27DB9">
      <w:pPr>
        <w:widowControl w:val="0"/>
      </w:pPr>
    </w:p>
    <w:p w:rsidR="00674B74" w:rsidRDefault="00674B74" w:rsidP="00E27DB9">
      <w:pPr>
        <w:widowControl w:val="0"/>
      </w:pPr>
    </w:p>
    <w:p w:rsidR="00674B74" w:rsidRDefault="00674B74" w:rsidP="00E27DB9">
      <w:pPr>
        <w:widowControl w:val="0"/>
      </w:pPr>
      <w:r>
        <w:t>Think about these six points carefully.  Call back and listen again if you need to.  The Bible is complete and protected from corruption.  None of God's word has been lost.  God does not reveal anything to anyone today.  Prophecies have "vanished away."</w:t>
      </w:r>
    </w:p>
    <w:p w:rsidR="00E27DB9" w:rsidRDefault="00E27DB9" w:rsidP="00E27DB9">
      <w:pPr>
        <w:widowControl w:val="0"/>
      </w:pPr>
    </w:p>
    <w:p w:rsidR="000F3F48" w:rsidRDefault="000F3F48" w:rsidP="00E27DB9">
      <w:pPr>
        <w:widowControl w:val="0"/>
      </w:pPr>
    </w:p>
    <w:p w:rsidR="007C1BE1" w:rsidRDefault="007C1BE1"/>
    <w:p w:rsidR="000F3F48" w:rsidRPr="000F3F48" w:rsidRDefault="000F3F48" w:rsidP="000F3F48">
      <w:pPr>
        <w:ind w:left="1080" w:right="1080"/>
        <w:jc w:val="center"/>
        <w:outlineLvl w:val="0"/>
        <w:rPr>
          <w:rFonts w:ascii="Cambria" w:hAnsi="Cambria" w:cs="Times New Roman"/>
          <w:b/>
          <w:bCs/>
          <w:iCs w:val="0"/>
          <w:sz w:val="28"/>
          <w:szCs w:val="28"/>
          <w:u w:val="single"/>
        </w:rPr>
      </w:pPr>
      <w:r w:rsidRPr="000F3F48">
        <w:rPr>
          <w:rFonts w:ascii="Cambria" w:hAnsi="Cambria" w:cs="Times New Roman"/>
          <w:b/>
          <w:bCs/>
          <w:iCs w:val="0"/>
          <w:sz w:val="28"/>
          <w:szCs w:val="28"/>
          <w:u w:val="single"/>
        </w:rPr>
        <w:t>ANNOUNCEMENTS</w:t>
      </w:r>
    </w:p>
    <w:p w:rsidR="000F3F48" w:rsidRPr="000F3F48" w:rsidRDefault="000F3F48" w:rsidP="000F3F48">
      <w:pPr>
        <w:rPr>
          <w:rFonts w:ascii="Calibri" w:eastAsia="Calibri" w:hAnsi="Calibri" w:cs="Times New Roman"/>
          <w:iCs w:val="0"/>
          <w:color w:val="auto"/>
          <w:szCs w:val="20"/>
        </w:rPr>
      </w:pPr>
    </w:p>
    <w:p w:rsidR="000F3F48" w:rsidRPr="000F3F48" w:rsidRDefault="000F3F48" w:rsidP="000F3F48">
      <w:pPr>
        <w:rPr>
          <w:rFonts w:ascii="Calibri" w:eastAsia="Calibri" w:hAnsi="Calibri" w:cs="Times New Roman"/>
          <w:iCs w:val="0"/>
          <w:color w:val="auto"/>
          <w:szCs w:val="20"/>
        </w:rPr>
      </w:pPr>
    </w:p>
    <w:p w:rsidR="000F3F48" w:rsidRPr="000F3F48" w:rsidRDefault="000F3F48" w:rsidP="000F3F48">
      <w:pPr>
        <w:rPr>
          <w:rFonts w:ascii="Calibri" w:eastAsia="Calibri" w:hAnsi="Calibri" w:cs="Times New Roman"/>
          <w:iCs w:val="0"/>
          <w:color w:val="auto"/>
          <w:szCs w:val="20"/>
        </w:rPr>
      </w:pPr>
    </w:p>
    <w:p w:rsidR="000F3F48" w:rsidRPr="000F3F48" w:rsidRDefault="000F3F48" w:rsidP="000F3F48">
      <w:pPr>
        <w:rPr>
          <w:rFonts w:ascii="Calibri" w:eastAsia="Calibri" w:hAnsi="Calibri" w:cs="Times New Roman"/>
          <w:iCs w:val="0"/>
          <w:color w:val="auto"/>
          <w:szCs w:val="20"/>
        </w:rPr>
      </w:pPr>
      <w:r w:rsidRPr="000F3F48">
        <w:rPr>
          <w:rFonts w:ascii="Calibri" w:eastAsia="Calibri" w:hAnsi="Calibri" w:cs="Times New Roman"/>
          <w:iCs w:val="0"/>
          <w:color w:val="auto"/>
          <w:szCs w:val="20"/>
        </w:rPr>
        <w:t xml:space="preserve">Well … thanks for listening to our message this week.  </w:t>
      </w:r>
      <w:r w:rsidRPr="000F3F48">
        <w:rPr>
          <w:rFonts w:ascii="Calibri" w:hAnsi="Calibri" w:cs="Calibri"/>
        </w:rPr>
        <w:t xml:space="preserve">We invite you to visit our website </w:t>
      </w:r>
      <w:hyperlink r:id="rId8" w:history="1">
        <w:r w:rsidRPr="000F3F48">
          <w:rPr>
            <w:rFonts w:ascii="Calibri" w:hAnsi="Calibri" w:cs="Calibri"/>
            <w:b/>
            <w:bCs/>
            <w:color w:val="0000FF"/>
            <w:u w:val="single"/>
          </w:rPr>
          <w:t>www.WillOfTheLord.com</w:t>
        </w:r>
      </w:hyperlink>
      <w:r w:rsidRPr="000F3F48">
        <w:rPr>
          <w:rFonts w:eastAsiaTheme="minorHAnsi" w:cs="Times New Roman"/>
          <w:iCs w:val="0"/>
          <w:color w:val="auto"/>
          <w:szCs w:val="20"/>
        </w:rPr>
        <w:t xml:space="preserve">.  </w:t>
      </w:r>
      <w:r w:rsidRPr="000F3F48">
        <w:rPr>
          <w:rFonts w:ascii="Calibri" w:hAnsi="Calibri" w:cs="Calibri"/>
        </w:rPr>
        <w:t xml:space="preserve">There you may download the notes and the audio file of the message you just listened to.  </w:t>
      </w:r>
    </w:p>
    <w:p w:rsidR="000F3F48" w:rsidRPr="000F3F48" w:rsidRDefault="000F3F48" w:rsidP="000F3F48">
      <w:pPr>
        <w:rPr>
          <w:rFonts w:ascii="Calibri" w:eastAsia="Calibri" w:hAnsi="Calibri" w:cs="Times New Roman"/>
          <w:iCs w:val="0"/>
          <w:color w:val="auto"/>
          <w:szCs w:val="20"/>
        </w:rPr>
      </w:pPr>
    </w:p>
    <w:p w:rsidR="000F3F48" w:rsidRPr="000F3F48" w:rsidRDefault="000F3F48" w:rsidP="000F3F48">
      <w:pPr>
        <w:rPr>
          <w:rFonts w:ascii="Calibri" w:eastAsia="Calibri" w:hAnsi="Calibri" w:cs="Times New Roman"/>
          <w:iCs w:val="0"/>
          <w:color w:val="auto"/>
          <w:szCs w:val="20"/>
        </w:rPr>
      </w:pPr>
      <w:r w:rsidRPr="000F3F48">
        <w:rPr>
          <w:rFonts w:ascii="Calibri" w:eastAsia="Calibri" w:hAnsi="Calibri" w:cs="Times New Roman"/>
          <w:iCs w:val="0"/>
          <w:color w:val="auto"/>
          <w:szCs w:val="20"/>
        </w:rPr>
        <w:t xml:space="preserve">Call again next week when we consider a new subject on </w:t>
      </w:r>
      <w:r w:rsidRPr="000F3F48">
        <w:rPr>
          <w:rFonts w:ascii="Calibri" w:eastAsia="Calibri" w:hAnsi="Calibri" w:cs="Times New Roman"/>
          <w:b/>
          <w:bCs/>
          <w:i/>
          <w:color w:val="auto"/>
          <w:szCs w:val="20"/>
        </w:rPr>
        <w:t>Bible Talk</w:t>
      </w:r>
      <w:r w:rsidRPr="000F3F48">
        <w:rPr>
          <w:rFonts w:ascii="Calibri" w:eastAsia="Calibri" w:hAnsi="Calibri" w:cs="Times New Roman"/>
          <w:iCs w:val="0"/>
          <w:color w:val="auto"/>
          <w:szCs w:val="20"/>
        </w:rPr>
        <w:t>.</w:t>
      </w:r>
    </w:p>
    <w:p w:rsidR="000F3F48" w:rsidRPr="000F3F48" w:rsidRDefault="000F3F48" w:rsidP="000F3F48">
      <w:pPr>
        <w:rPr>
          <w:rFonts w:ascii="Calibri" w:hAnsi="Calibri" w:cs="Calibri"/>
        </w:rPr>
      </w:pPr>
    </w:p>
    <w:p w:rsidR="00674B74" w:rsidRDefault="00674B74"/>
    <w:sectPr w:rsidR="00674B74" w:rsidSect="00194490">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7C" w:rsidRDefault="004F687C">
      <w:r>
        <w:separator/>
      </w:r>
    </w:p>
  </w:endnote>
  <w:endnote w:type="continuationSeparator" w:id="0">
    <w:p w:rsidR="004F687C" w:rsidRDefault="004F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raecaI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74" w:rsidRPr="00194490" w:rsidRDefault="00674B74" w:rsidP="00194490">
    <w:pPr>
      <w:jc w:val="center"/>
    </w:pPr>
    <w:r w:rsidRPr="00194490">
      <w:fldChar w:fldCharType="begin"/>
    </w:r>
    <w:r w:rsidRPr="00194490">
      <w:instrText xml:space="preserve"> PAGE </w:instrText>
    </w:r>
    <w:r w:rsidRPr="00194490">
      <w:fldChar w:fldCharType="separate"/>
    </w:r>
    <w:r w:rsidR="00E20A94">
      <w:rPr>
        <w:noProof/>
      </w:rPr>
      <w:t>2</w:t>
    </w:r>
    <w:r w:rsidRPr="0019449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7C" w:rsidRDefault="004F687C">
      <w:r>
        <w:separator/>
      </w:r>
    </w:p>
  </w:footnote>
  <w:footnote w:type="continuationSeparator" w:id="0">
    <w:p w:rsidR="004F687C" w:rsidRDefault="004F6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cs="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FE12A75"/>
    <w:multiLevelType w:val="hybridMultilevel"/>
    <w:tmpl w:val="2F3426C8"/>
    <w:lvl w:ilvl="0" w:tplc="FFFFFFFF">
      <w:start w:val="1"/>
      <w:numFmt w:val="decimal"/>
      <w:lvlText w:val="%1)"/>
      <w:lvlJc w:val="left"/>
      <w:pPr>
        <w:tabs>
          <w:tab w:val="num" w:pos="504"/>
        </w:tabs>
        <w:ind w:left="504" w:hanging="504"/>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2785659F"/>
    <w:multiLevelType w:val="hybridMultilevel"/>
    <w:tmpl w:val="95BCEB04"/>
    <w:lvl w:ilvl="0" w:tplc="0AD013F8">
      <w:start w:val="1"/>
      <w:numFmt w:val="bullet"/>
      <w:lvlRestart w:val="0"/>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B8C58E7"/>
    <w:multiLevelType w:val="hybridMultilevel"/>
    <w:tmpl w:val="B82AB780"/>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BAF0F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17E68A4"/>
    <w:multiLevelType w:val="singleLevel"/>
    <w:tmpl w:val="BBD6B03C"/>
    <w:lvl w:ilvl="0">
      <w:start w:val="1"/>
      <w:numFmt w:val="bullet"/>
      <w:lvlText w:val=""/>
      <w:lvlJc w:val="left"/>
      <w:pPr>
        <w:tabs>
          <w:tab w:val="num" w:pos="360"/>
        </w:tabs>
        <w:ind w:left="360" w:hanging="360"/>
      </w:pPr>
      <w:rPr>
        <w:rFonts w:ascii="Wingdings" w:hAnsi="Wingdings" w:cs="Wingdings" w:hint="default"/>
      </w:rPr>
    </w:lvl>
  </w:abstractNum>
  <w:abstractNum w:abstractNumId="12">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4E3A25"/>
    <w:multiLevelType w:val="hybridMultilevel"/>
    <w:tmpl w:val="5AEC6E1C"/>
    <w:lvl w:ilvl="0" w:tplc="9A16AB34">
      <w:start w:val="1"/>
      <w:numFmt w:val="bullet"/>
      <w:lvlRestart w:val="0"/>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75A04FB"/>
    <w:multiLevelType w:val="hybridMultilevel"/>
    <w:tmpl w:val="5AEC6E1C"/>
    <w:lvl w:ilvl="0" w:tplc="9A16AB34">
      <w:start w:val="1"/>
      <w:numFmt w:val="bullet"/>
      <w:lvlRestart w:val="0"/>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03E2B00"/>
    <w:multiLevelType w:val="hybridMultilevel"/>
    <w:tmpl w:val="B964A9E0"/>
    <w:lvl w:ilvl="0" w:tplc="9B4659A4">
      <w:start w:val="1"/>
      <w:numFmt w:val="decimal"/>
      <w:lvlText w:val="%1)"/>
      <w:lvlJc w:val="left"/>
      <w:pPr>
        <w:tabs>
          <w:tab w:val="num" w:pos="504"/>
        </w:tabs>
        <w:ind w:left="504" w:hanging="504"/>
      </w:pPr>
      <w:rPr>
        <w:rFonts w:hint="default"/>
        <w:b/>
        <w:bCs/>
        <w:i w:val="0"/>
        <w:iCs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7">
    <w:nsid w:val="525834C5"/>
    <w:multiLevelType w:val="singleLevel"/>
    <w:tmpl w:val="51AEEAD6"/>
    <w:lvl w:ilvl="0">
      <w:start w:val="1"/>
      <w:numFmt w:val="decimal"/>
      <w:lvlText w:val="%1)"/>
      <w:lvlJc w:val="left"/>
      <w:pPr>
        <w:tabs>
          <w:tab w:val="num" w:pos="504"/>
        </w:tabs>
        <w:ind w:left="504" w:hanging="504"/>
      </w:pPr>
    </w:lvl>
  </w:abstractNum>
  <w:abstractNum w:abstractNumId="18">
    <w:nsid w:val="52CE5CB7"/>
    <w:multiLevelType w:val="hybridMultilevel"/>
    <w:tmpl w:val="6480E19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57AF253E"/>
    <w:multiLevelType w:val="hybridMultilevel"/>
    <w:tmpl w:val="FE303F88"/>
    <w:lvl w:ilvl="0" w:tplc="9B4659A4">
      <w:start w:val="1"/>
      <w:numFmt w:val="decimal"/>
      <w:lvlText w:val="%1)"/>
      <w:lvlJc w:val="left"/>
      <w:pPr>
        <w:tabs>
          <w:tab w:val="num" w:pos="504"/>
        </w:tabs>
        <w:ind w:left="504" w:hanging="504"/>
      </w:pPr>
      <w:rPr>
        <w:rFonts w:hint="default"/>
        <w:b/>
        <w:bCs/>
        <w:i w:val="0"/>
        <w:iCs w:val="0"/>
      </w:rPr>
    </w:lvl>
    <w:lvl w:ilvl="1" w:tplc="9A16AB34">
      <w:start w:val="1"/>
      <w:numFmt w:val="bullet"/>
      <w:lvlRestart w:val="0"/>
      <w:lvlText w:val=""/>
      <w:lvlJc w:val="left"/>
      <w:pPr>
        <w:tabs>
          <w:tab w:val="num" w:pos="360"/>
        </w:tabs>
        <w:ind w:left="360" w:hanging="360"/>
      </w:pPr>
      <w:rPr>
        <w:rFonts w:ascii="Wingdings" w:hAnsi="Wingdings" w:cs="Wingdings" w:hint="default"/>
      </w:rPr>
    </w:lvl>
    <w:lvl w:ilvl="2" w:tplc="9B4659A4">
      <w:start w:val="1"/>
      <w:numFmt w:val="decimal"/>
      <w:lvlText w:val="%3)"/>
      <w:lvlJc w:val="left"/>
      <w:pPr>
        <w:tabs>
          <w:tab w:val="num" w:pos="1404"/>
        </w:tabs>
        <w:ind w:left="1404" w:hanging="504"/>
      </w:pPr>
      <w:rPr>
        <w:rFonts w:hint="default"/>
        <w:b/>
        <w:bCs/>
        <w:i w:val="0"/>
        <w:iCs w:val="0"/>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0">
    <w:nsid w:val="599502CD"/>
    <w:multiLevelType w:val="hybridMultilevel"/>
    <w:tmpl w:val="40267C14"/>
    <w:lvl w:ilvl="0" w:tplc="FFFFFFFF">
      <w:start w:val="1"/>
      <w:numFmt w:val="decimal"/>
      <w:lvlText w:val="%1)"/>
      <w:lvlJc w:val="left"/>
      <w:pPr>
        <w:tabs>
          <w:tab w:val="num" w:pos="1224"/>
        </w:tabs>
        <w:ind w:left="1224" w:hanging="504"/>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1">
    <w:nsid w:val="5BAA5898"/>
    <w:multiLevelType w:val="hybridMultilevel"/>
    <w:tmpl w:val="03F8A368"/>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6162C42"/>
    <w:multiLevelType w:val="hybridMultilevel"/>
    <w:tmpl w:val="5AEC6E1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B811202"/>
    <w:multiLevelType w:val="singleLevel"/>
    <w:tmpl w:val="5980F062"/>
    <w:lvl w:ilvl="0">
      <w:start w:val="1"/>
      <w:numFmt w:val="decimal"/>
      <w:lvlText w:val="%1)"/>
      <w:lvlJc w:val="left"/>
      <w:pPr>
        <w:tabs>
          <w:tab w:val="num" w:pos="360"/>
        </w:tabs>
        <w:ind w:left="360" w:hanging="360"/>
      </w:pPr>
    </w:lvl>
  </w:abstractNum>
  <w:abstractNum w:abstractNumId="25">
    <w:nsid w:val="6FC1134B"/>
    <w:multiLevelType w:val="hybridMultilevel"/>
    <w:tmpl w:val="BD96D764"/>
    <w:lvl w:ilvl="0" w:tplc="9A16AB34">
      <w:start w:val="1"/>
      <w:numFmt w:val="bullet"/>
      <w:lvlRestart w:val="0"/>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26"/>
    <w:lvlOverride w:ilvl="0">
      <w:startOverride w:val="1"/>
    </w:lvlOverride>
  </w:num>
  <w:num w:numId="6">
    <w:abstractNumId w:val="6"/>
  </w:num>
  <w:num w:numId="7">
    <w:abstractNumId w:val="2"/>
  </w:num>
  <w:num w:numId="8">
    <w:abstractNumId w:val="18"/>
  </w:num>
  <w:num w:numId="9">
    <w:abstractNumId w:val="11"/>
  </w:num>
  <w:num w:numId="10">
    <w:abstractNumId w:val="20"/>
  </w:num>
  <w:num w:numId="11">
    <w:abstractNumId w:val="5"/>
  </w:num>
  <w:num w:numId="12">
    <w:abstractNumId w:val="12"/>
  </w:num>
  <w:num w:numId="13">
    <w:abstractNumId w:val="21"/>
  </w:num>
  <w:num w:numId="14">
    <w:abstractNumId w:val="4"/>
  </w:num>
  <w:num w:numId="15">
    <w:abstractNumId w:val="8"/>
  </w:num>
  <w:num w:numId="16">
    <w:abstractNumId w:val="10"/>
  </w:num>
  <w:num w:numId="17">
    <w:abstractNumId w:val="25"/>
  </w:num>
  <w:num w:numId="18">
    <w:abstractNumId w:val="16"/>
  </w:num>
  <w:num w:numId="19">
    <w:abstractNumId w:val="22"/>
  </w:num>
  <w:num w:numId="20">
    <w:abstractNumId w:val="15"/>
  </w:num>
  <w:num w:numId="21">
    <w:abstractNumId w:val="14"/>
  </w:num>
  <w:num w:numId="22">
    <w:abstractNumId w:val="7"/>
  </w:num>
  <w:num w:numId="23">
    <w:abstractNumId w:val="19"/>
  </w:num>
  <w:num w:numId="24">
    <w:abstractNumId w:val="9"/>
  </w:num>
  <w:num w:numId="25">
    <w:abstractNumId w:val="23"/>
  </w:num>
  <w:num w:numId="26">
    <w:abstractNumId w:val="13"/>
  </w:num>
  <w:num w:numId="27">
    <w:abstractNumId w:val="0"/>
  </w:num>
  <w:num w:numId="28">
    <w:abstractNumId w:val="0"/>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72"/>
    <w:rsid w:val="000F3F48"/>
    <w:rsid w:val="00170CAA"/>
    <w:rsid w:val="00194490"/>
    <w:rsid w:val="004F687C"/>
    <w:rsid w:val="005B3272"/>
    <w:rsid w:val="00674B74"/>
    <w:rsid w:val="007C1BE1"/>
    <w:rsid w:val="007C4E92"/>
    <w:rsid w:val="00962CD3"/>
    <w:rsid w:val="009F37D7"/>
    <w:rsid w:val="00AB0E51"/>
    <w:rsid w:val="00D60932"/>
    <w:rsid w:val="00D834CC"/>
    <w:rsid w:val="00E20A94"/>
    <w:rsid w:val="00E27DB9"/>
    <w:rsid w:val="00EE0160"/>
    <w:rsid w:val="00EE7DA0"/>
    <w:rsid w:val="00FC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velope address" w:unhideWhenUsed="0"/>
    <w:lsdException w:name="envelope return" w:unhideWhenUsed="0"/>
    <w:lsdException w:name="footnote reference" w:unhideWhenUsed="0"/>
    <w:lsdException w:name="page number" w:unhideWhenUsed="0"/>
    <w:lsdException w:name="endnote reference" w:unhideWhenUsed="0"/>
    <w:lsdException w:name="endnote text" w:unhideWhenUsed="0"/>
    <w:lsdException w:name="List 2" w:uiPriority="0" w:qFormat="1"/>
    <w:lsdException w:name="List Bullet 3" w:uiPriority="1" w:qFormat="1"/>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3F48"/>
    <w:pPr>
      <w:spacing w:after="0" w:line="240" w:lineRule="auto"/>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F3F48"/>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F3F48"/>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F3F4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F3F4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F3F4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F3F48"/>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F3F4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F3F48"/>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F3F48"/>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48"/>
    <w:rPr>
      <w:rFonts w:asciiTheme="majorHAnsi" w:eastAsiaTheme="majorEastAsia" w:hAnsiTheme="majorHAnsi" w:cstheme="majorBidi"/>
      <w:b/>
      <w:bCs/>
      <w:color w:val="000000" w:themeColor="text1"/>
      <w:sz w:val="28"/>
      <w:szCs w:val="28"/>
      <w:u w:val="single"/>
    </w:rPr>
  </w:style>
  <w:style w:type="character" w:customStyle="1" w:styleId="Heading6Char">
    <w:name w:val="Heading 6 Char"/>
    <w:basedOn w:val="DefaultParagraphFont"/>
    <w:link w:val="Heading6"/>
    <w:uiPriority w:val="9"/>
    <w:rsid w:val="000F3F48"/>
    <w:rPr>
      <w:rFonts w:asciiTheme="minorHAnsi" w:eastAsiaTheme="majorEastAsia" w:hAnsiTheme="minorHAnsi" w:cstheme="majorBidi"/>
      <w:i/>
      <w:color w:val="4F81BD" w:themeColor="accent1"/>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rPr>
      <w:rFonts w:ascii="Lucida Sans" w:hAnsi="Lucida Sans" w:cs="Lucida Sans"/>
      <w:b/>
      <w:bCs/>
      <w:sz w:val="18"/>
      <w:szCs w:val="18"/>
    </w:r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ascii="Lucida Sans" w:hAnsi="Lucida Sans" w:cs="Lucida Sans"/>
      <w:b/>
      <w:bCs/>
      <w:sz w:val="18"/>
      <w:szCs w:val="18"/>
    </w:rPr>
  </w:style>
  <w:style w:type="paragraph" w:styleId="FootnoteText">
    <w:name w:val="footnote text"/>
    <w:basedOn w:val="Normal"/>
    <w:link w:val="FootnoteTextChar"/>
    <w:uiPriority w:val="99"/>
    <w:semiHidden/>
    <w:rPr>
      <w:rFonts w:ascii="Lucida Sans" w:hAnsi="Lucida Sans" w:cs="Lucida Sans"/>
      <w:sz w:val="22"/>
      <w:szCs w:val="22"/>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ascii="Arial" w:hAnsi="Arial" w:cs="Arial"/>
      <w:b/>
      <w:bCs/>
      <w:sz w:val="24"/>
      <w:szCs w:val="24"/>
      <w:vertAlign w:val="superscript"/>
    </w:rPr>
  </w:style>
  <w:style w:type="paragraph" w:styleId="EnvelopeAddress">
    <w:name w:val="envelope address"/>
    <w:basedOn w:val="Normal"/>
    <w:uiPriority w:val="99"/>
    <w:unhideWhenUsed/>
    <w:rsid w:val="000F3F4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0F3F48"/>
    <w:rPr>
      <w:rFonts w:eastAsiaTheme="majorEastAsia" w:cstheme="majorBidi"/>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Pr>
      <w:b/>
      <w:bCs/>
      <w:u w:val="single"/>
    </w:rPr>
  </w:style>
  <w:style w:type="character" w:customStyle="1" w:styleId="BodyTextChar">
    <w:name w:val="Body Text Char"/>
    <w:basedOn w:val="DefaultParagraphFont"/>
    <w:link w:val="BodyText"/>
    <w:uiPriority w:val="99"/>
    <w:semiHidden/>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styleId="Title">
    <w:name w:val="Title"/>
    <w:basedOn w:val="Heading1"/>
    <w:next w:val="Normal"/>
    <w:link w:val="TitleChar"/>
    <w:uiPriority w:val="10"/>
    <w:qFormat/>
    <w:rsid w:val="000F3F48"/>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0F3F48"/>
    <w:rPr>
      <w:rFonts w:asciiTheme="majorHAnsi" w:eastAsiaTheme="minorHAnsi" w:hAnsiTheme="majorHAnsi" w:cstheme="minorHAnsi"/>
      <w:b/>
      <w:bCs/>
      <w:iCs/>
      <w:color w:val="000000"/>
      <w:sz w:val="48"/>
      <w:szCs w:val="60"/>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rPr>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NormalWeb">
    <w:name w:val="Normal (Web)"/>
    <w:basedOn w:val="Normal"/>
    <w:uiPriority w:val="99"/>
    <w:pPr>
      <w:spacing w:before="100" w:beforeAutospacing="1" w:after="100" w:afterAutospacing="1"/>
    </w:pPr>
  </w:style>
  <w:style w:type="paragraph" w:styleId="BlockText">
    <w:name w:val="Block Text"/>
    <w:basedOn w:val="Normal"/>
    <w:uiPriority w:val="99"/>
    <w:rsid w:val="009F37D7"/>
    <w:pPr>
      <w:ind w:left="1080" w:right="360"/>
    </w:pPr>
    <w:rPr>
      <w:i/>
      <w:iCs w:val="0"/>
    </w:rPr>
  </w:style>
  <w:style w:type="numbering" w:styleId="1ai">
    <w:name w:val="Outline List 1"/>
    <w:basedOn w:val="NoList"/>
    <w:uiPriority w:val="99"/>
    <w:semiHidden/>
    <w:unhideWhenUsed/>
    <w:rsid w:val="000F3F48"/>
    <w:pPr>
      <w:numPr>
        <w:numId w:val="25"/>
      </w:numPr>
    </w:pPr>
  </w:style>
  <w:style w:type="paragraph" w:customStyle="1" w:styleId="abc-singlespace">
    <w:name w:val="abc-single space"/>
    <w:basedOn w:val="Normal"/>
    <w:link w:val="abc-singlespaceChar"/>
    <w:rsid w:val="000F3F48"/>
    <w:pPr>
      <w:ind w:left="1224" w:hanging="504"/>
    </w:pPr>
    <w:rPr>
      <w:rFonts w:cstheme="minorBidi"/>
      <w:i/>
      <w:szCs w:val="22"/>
    </w:rPr>
  </w:style>
  <w:style w:type="character" w:customStyle="1" w:styleId="abc-singlespaceChar">
    <w:name w:val="abc-single space Char"/>
    <w:basedOn w:val="DefaultParagraphFont"/>
    <w:link w:val="abc-singlespace"/>
    <w:rsid w:val="000F3F48"/>
    <w:rPr>
      <w:rFonts w:asciiTheme="minorHAnsi" w:hAnsiTheme="minorHAnsi" w:cstheme="minorBidi"/>
      <w:i/>
      <w:iCs/>
      <w:color w:val="000000"/>
      <w:sz w:val="24"/>
    </w:rPr>
  </w:style>
  <w:style w:type="character" w:styleId="BookTitle">
    <w:name w:val="Book Title"/>
    <w:basedOn w:val="DefaultParagraphFont"/>
    <w:uiPriority w:val="33"/>
    <w:qFormat/>
    <w:rsid w:val="000F3F4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F3F48"/>
    <w:rPr>
      <w:b/>
      <w:bCs/>
      <w:sz w:val="18"/>
      <w:szCs w:val="18"/>
    </w:rPr>
  </w:style>
  <w:style w:type="character" w:styleId="Emphasis">
    <w:name w:val="Emphasis"/>
    <w:uiPriority w:val="20"/>
    <w:qFormat/>
    <w:rsid w:val="000F3F48"/>
    <w:rPr>
      <w:b/>
      <w:bCs/>
      <w:i/>
      <w:iCs/>
      <w:color w:val="5A5A5A" w:themeColor="text1" w:themeTint="A5"/>
    </w:rPr>
  </w:style>
  <w:style w:type="paragraph" w:customStyle="1" w:styleId="Geo-ABC">
    <w:name w:val="Geo-ABC"/>
    <w:basedOn w:val="Normal"/>
    <w:link w:val="Geo-ABCChar"/>
    <w:rsid w:val="000F3F48"/>
    <w:pPr>
      <w:spacing w:before="120" w:after="120"/>
      <w:ind w:left="1224" w:hanging="504"/>
    </w:pPr>
  </w:style>
  <w:style w:type="character" w:customStyle="1" w:styleId="Geo-ABCChar">
    <w:name w:val="Geo-ABC Char"/>
    <w:basedOn w:val="DefaultParagraphFont"/>
    <w:link w:val="Geo-ABC"/>
    <w:rsid w:val="000F3F48"/>
    <w:rPr>
      <w:rFonts w:asciiTheme="minorHAnsi" w:hAnsiTheme="minorHAnsi" w:cstheme="minorHAnsi"/>
      <w:iCs/>
      <w:color w:val="000000"/>
      <w:sz w:val="24"/>
      <w:szCs w:val="24"/>
    </w:rPr>
  </w:style>
  <w:style w:type="character" w:customStyle="1" w:styleId="Heading2Char">
    <w:name w:val="Heading 2 Char"/>
    <w:basedOn w:val="DefaultParagraphFont"/>
    <w:link w:val="Heading2"/>
    <w:uiPriority w:val="9"/>
    <w:rsid w:val="000F3F48"/>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F3F48"/>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F3F48"/>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F3F48"/>
    <w:rPr>
      <w:rFonts w:asciiTheme="minorHAnsi" w:eastAsiaTheme="majorEastAsia" w:hAnsiTheme="minorHAnsi" w:cstheme="majorBidi"/>
      <w:iCs/>
      <w:color w:val="4BACC6" w:themeColor="accent5"/>
      <w:sz w:val="24"/>
      <w:szCs w:val="24"/>
    </w:rPr>
  </w:style>
  <w:style w:type="character" w:customStyle="1" w:styleId="Heading7Char">
    <w:name w:val="Heading 7 Char"/>
    <w:basedOn w:val="DefaultParagraphFont"/>
    <w:link w:val="Heading7"/>
    <w:uiPriority w:val="9"/>
    <w:rsid w:val="000F3F48"/>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F3F48"/>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F3F48"/>
    <w:rPr>
      <w:rFonts w:asciiTheme="minorHAnsi" w:eastAsiaTheme="majorEastAsia" w:hAnsiTheme="minorHAnsi" w:cstheme="majorBidi"/>
      <w:i/>
      <w:color w:val="9BBB59" w:themeColor="accent3"/>
      <w:sz w:val="20"/>
      <w:szCs w:val="24"/>
    </w:rPr>
  </w:style>
  <w:style w:type="character" w:styleId="IntenseEmphasis">
    <w:name w:val="Intense Emphasis"/>
    <w:uiPriority w:val="21"/>
    <w:qFormat/>
    <w:rsid w:val="000F3F48"/>
    <w:rPr>
      <w:b/>
      <w:bCs/>
      <w:i/>
      <w:iCs/>
      <w:color w:val="4F81BD" w:themeColor="accent1"/>
      <w:sz w:val="22"/>
      <w:szCs w:val="22"/>
    </w:rPr>
  </w:style>
  <w:style w:type="paragraph" w:styleId="IntenseQuote">
    <w:name w:val="Intense Quote"/>
    <w:basedOn w:val="Normal"/>
    <w:next w:val="Normal"/>
    <w:link w:val="IntenseQuoteChar"/>
    <w:uiPriority w:val="30"/>
    <w:qFormat/>
    <w:rsid w:val="000F3F48"/>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F3F48"/>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F3F48"/>
    <w:rPr>
      <w:b/>
      <w:bCs/>
      <w:color w:val="76923C" w:themeColor="accent3" w:themeShade="BF"/>
      <w:u w:val="single" w:color="9BBB59" w:themeColor="accent3"/>
    </w:rPr>
  </w:style>
  <w:style w:type="paragraph" w:styleId="List2">
    <w:name w:val="List 2"/>
    <w:basedOn w:val="Normal"/>
    <w:qFormat/>
    <w:rsid w:val="000F3F48"/>
    <w:pPr>
      <w:numPr>
        <w:numId w:val="26"/>
      </w:numPr>
      <w:spacing w:before="120" w:after="120"/>
    </w:pPr>
  </w:style>
  <w:style w:type="paragraph" w:styleId="ListBullet3">
    <w:name w:val="List Bullet 3"/>
    <w:basedOn w:val="Normal"/>
    <w:uiPriority w:val="1"/>
    <w:qFormat/>
    <w:rsid w:val="000F3F48"/>
    <w:pPr>
      <w:numPr>
        <w:numId w:val="28"/>
      </w:numPr>
      <w:spacing w:before="120" w:after="120"/>
    </w:pPr>
  </w:style>
  <w:style w:type="paragraph" w:styleId="ListNumber">
    <w:name w:val="List Number"/>
    <w:basedOn w:val="Normal"/>
    <w:uiPriority w:val="99"/>
    <w:semiHidden/>
    <w:unhideWhenUsed/>
    <w:rsid w:val="000F3F48"/>
    <w:pPr>
      <w:numPr>
        <w:numId w:val="30"/>
      </w:numPr>
      <w:contextualSpacing/>
    </w:pPr>
  </w:style>
  <w:style w:type="paragraph" w:styleId="ListParagraph">
    <w:name w:val="List Paragraph"/>
    <w:basedOn w:val="Normal"/>
    <w:uiPriority w:val="34"/>
    <w:qFormat/>
    <w:rsid w:val="000F3F48"/>
    <w:pPr>
      <w:ind w:left="720"/>
      <w:contextualSpacing/>
    </w:pPr>
  </w:style>
  <w:style w:type="paragraph" w:styleId="NoSpacing">
    <w:name w:val="No Spacing"/>
    <w:basedOn w:val="Normal"/>
    <w:link w:val="NoSpacingChar"/>
    <w:uiPriority w:val="99"/>
    <w:rsid w:val="000F3F48"/>
  </w:style>
  <w:style w:type="character" w:customStyle="1" w:styleId="NoSpacingChar">
    <w:name w:val="No Spacing Char"/>
    <w:basedOn w:val="DefaultParagraphFont"/>
    <w:link w:val="NoSpacing"/>
    <w:uiPriority w:val="99"/>
    <w:rsid w:val="000F3F48"/>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F3F48"/>
    <w:pPr>
      <w:ind w:left="1080" w:right="360"/>
    </w:pPr>
  </w:style>
  <w:style w:type="character" w:customStyle="1" w:styleId="QuoteChar">
    <w:name w:val="Quote Char"/>
    <w:link w:val="Quote"/>
    <w:uiPriority w:val="29"/>
    <w:rsid w:val="000F3F48"/>
    <w:rPr>
      <w:rFonts w:asciiTheme="minorHAnsi" w:hAnsiTheme="minorHAnsi" w:cstheme="minorHAnsi"/>
      <w:iCs/>
      <w:color w:val="000000"/>
      <w:sz w:val="24"/>
      <w:szCs w:val="24"/>
    </w:rPr>
  </w:style>
  <w:style w:type="character" w:styleId="Strong">
    <w:name w:val="Strong"/>
    <w:basedOn w:val="DefaultParagraphFont"/>
    <w:uiPriority w:val="22"/>
    <w:qFormat/>
    <w:rsid w:val="000F3F48"/>
    <w:rPr>
      <w:b/>
      <w:bCs/>
      <w:spacing w:val="0"/>
    </w:rPr>
  </w:style>
  <w:style w:type="paragraph" w:styleId="Subtitle">
    <w:name w:val="Subtitle"/>
    <w:basedOn w:val="Normal"/>
    <w:next w:val="Normal"/>
    <w:link w:val="SubtitleChar"/>
    <w:uiPriority w:val="11"/>
    <w:qFormat/>
    <w:rsid w:val="000F3F48"/>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F3F48"/>
    <w:rPr>
      <w:rFonts w:ascii="Bookman Old Style" w:hAnsi="Bookman Old Style" w:cstheme="minorHAnsi"/>
      <w:color w:val="000000" w:themeColor="text1"/>
      <w:sz w:val="24"/>
      <w:szCs w:val="24"/>
    </w:rPr>
  </w:style>
  <w:style w:type="character" w:styleId="SubtleEmphasis">
    <w:name w:val="Subtle Emphasis"/>
    <w:uiPriority w:val="19"/>
    <w:qFormat/>
    <w:rsid w:val="000F3F48"/>
    <w:rPr>
      <w:rFonts w:ascii="Bookman Old Style" w:hAnsi="Bookman Old Style"/>
      <w:i w:val="0"/>
      <w:iCs/>
      <w:color w:val="000000" w:themeColor="text1"/>
      <w:sz w:val="22"/>
    </w:rPr>
  </w:style>
  <w:style w:type="character" w:styleId="SubtleReference">
    <w:name w:val="Subtle Reference"/>
    <w:uiPriority w:val="31"/>
    <w:qFormat/>
    <w:rsid w:val="000F3F48"/>
    <w:rPr>
      <w:color w:val="auto"/>
      <w:u w:val="single" w:color="9BBB59" w:themeColor="accent3"/>
    </w:rPr>
  </w:style>
  <w:style w:type="table" w:styleId="TableGrid">
    <w:name w:val="Table Grid"/>
    <w:basedOn w:val="TableNormal"/>
    <w:uiPriority w:val="59"/>
    <w:rsid w:val="000F3F48"/>
    <w:pPr>
      <w:spacing w:after="0" w:line="240" w:lineRule="auto"/>
    </w:pPr>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F3F4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envelope address" w:unhideWhenUsed="0"/>
    <w:lsdException w:name="envelope return" w:unhideWhenUsed="0"/>
    <w:lsdException w:name="footnote reference" w:unhideWhenUsed="0"/>
    <w:lsdException w:name="page number" w:unhideWhenUsed="0"/>
    <w:lsdException w:name="endnote reference" w:unhideWhenUsed="0"/>
    <w:lsdException w:name="endnote text" w:unhideWhenUsed="0"/>
    <w:lsdException w:name="List 2" w:uiPriority="0" w:qFormat="1"/>
    <w:lsdException w:name="List Bullet 3" w:uiPriority="1" w:qFormat="1"/>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F3F48"/>
    <w:pPr>
      <w:spacing w:after="0" w:line="240" w:lineRule="auto"/>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0F3F48"/>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0F3F48"/>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F3F4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0F3F4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F3F4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0F3F48"/>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0F3F4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F3F48"/>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0F3F48"/>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F48"/>
    <w:rPr>
      <w:rFonts w:asciiTheme="majorHAnsi" w:eastAsiaTheme="majorEastAsia" w:hAnsiTheme="majorHAnsi" w:cstheme="majorBidi"/>
      <w:b/>
      <w:bCs/>
      <w:color w:val="000000" w:themeColor="text1"/>
      <w:sz w:val="28"/>
      <w:szCs w:val="28"/>
      <w:u w:val="single"/>
    </w:rPr>
  </w:style>
  <w:style w:type="character" w:customStyle="1" w:styleId="Heading6Char">
    <w:name w:val="Heading 6 Char"/>
    <w:basedOn w:val="DefaultParagraphFont"/>
    <w:link w:val="Heading6"/>
    <w:uiPriority w:val="9"/>
    <w:rsid w:val="000F3F48"/>
    <w:rPr>
      <w:rFonts w:asciiTheme="minorHAnsi" w:eastAsiaTheme="majorEastAsia" w:hAnsiTheme="minorHAnsi" w:cstheme="majorBidi"/>
      <w:i/>
      <w:color w:val="4F81BD" w:themeColor="accent1"/>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rPr>
      <w:rFonts w:ascii="Lucida Sans" w:hAnsi="Lucida Sans" w:cs="Lucida Sans"/>
      <w:b/>
      <w:bCs/>
      <w:sz w:val="18"/>
      <w:szCs w:val="18"/>
    </w:r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Pr>
      <w:rFonts w:ascii="Lucida Sans" w:hAnsi="Lucida Sans" w:cs="Lucida Sans"/>
      <w:b/>
      <w:bCs/>
      <w:sz w:val="18"/>
      <w:szCs w:val="18"/>
    </w:rPr>
  </w:style>
  <w:style w:type="paragraph" w:styleId="FootnoteText">
    <w:name w:val="footnote text"/>
    <w:basedOn w:val="Normal"/>
    <w:link w:val="FootnoteTextChar"/>
    <w:uiPriority w:val="99"/>
    <w:semiHidden/>
    <w:rPr>
      <w:rFonts w:ascii="Lucida Sans" w:hAnsi="Lucida Sans" w:cs="Lucida Sans"/>
      <w:sz w:val="22"/>
      <w:szCs w:val="22"/>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rFonts w:ascii="Arial" w:hAnsi="Arial" w:cs="Arial"/>
      <w:b/>
      <w:bCs/>
      <w:sz w:val="24"/>
      <w:szCs w:val="24"/>
      <w:vertAlign w:val="superscript"/>
    </w:rPr>
  </w:style>
  <w:style w:type="paragraph" w:styleId="EnvelopeAddress">
    <w:name w:val="envelope address"/>
    <w:basedOn w:val="Normal"/>
    <w:uiPriority w:val="99"/>
    <w:unhideWhenUsed/>
    <w:rsid w:val="000F3F4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0F3F48"/>
    <w:rPr>
      <w:rFonts w:eastAsiaTheme="majorEastAsia" w:cstheme="majorBidi"/>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rPr>
      <w:b/>
      <w:bCs/>
      <w:u w:val="single"/>
    </w:rPr>
  </w:style>
  <w:style w:type="character" w:customStyle="1" w:styleId="BodyTextChar">
    <w:name w:val="Body Text Char"/>
    <w:basedOn w:val="DefaultParagraphFont"/>
    <w:link w:val="BodyText"/>
    <w:uiPriority w:val="99"/>
    <w:semiHidden/>
    <w:rPr>
      <w:sz w:val="24"/>
      <w:szCs w:val="24"/>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styleId="Title">
    <w:name w:val="Title"/>
    <w:basedOn w:val="Heading1"/>
    <w:next w:val="Normal"/>
    <w:link w:val="TitleChar"/>
    <w:uiPriority w:val="10"/>
    <w:qFormat/>
    <w:rsid w:val="000F3F48"/>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0F3F48"/>
    <w:rPr>
      <w:rFonts w:asciiTheme="majorHAnsi" w:eastAsiaTheme="minorHAnsi" w:hAnsiTheme="majorHAnsi" w:cstheme="minorHAnsi"/>
      <w:b/>
      <w:bCs/>
      <w:iCs/>
      <w:color w:val="000000"/>
      <w:sz w:val="48"/>
      <w:szCs w:val="60"/>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rPr>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NormalWeb">
    <w:name w:val="Normal (Web)"/>
    <w:basedOn w:val="Normal"/>
    <w:uiPriority w:val="99"/>
    <w:pPr>
      <w:spacing w:before="100" w:beforeAutospacing="1" w:after="100" w:afterAutospacing="1"/>
    </w:pPr>
  </w:style>
  <w:style w:type="paragraph" w:styleId="BlockText">
    <w:name w:val="Block Text"/>
    <w:basedOn w:val="Normal"/>
    <w:uiPriority w:val="99"/>
    <w:rsid w:val="009F37D7"/>
    <w:pPr>
      <w:ind w:left="1080" w:right="360"/>
    </w:pPr>
    <w:rPr>
      <w:i/>
      <w:iCs w:val="0"/>
    </w:rPr>
  </w:style>
  <w:style w:type="numbering" w:styleId="1ai">
    <w:name w:val="Outline List 1"/>
    <w:basedOn w:val="NoList"/>
    <w:uiPriority w:val="99"/>
    <w:semiHidden/>
    <w:unhideWhenUsed/>
    <w:rsid w:val="000F3F48"/>
    <w:pPr>
      <w:numPr>
        <w:numId w:val="25"/>
      </w:numPr>
    </w:pPr>
  </w:style>
  <w:style w:type="paragraph" w:customStyle="1" w:styleId="abc-singlespace">
    <w:name w:val="abc-single space"/>
    <w:basedOn w:val="Normal"/>
    <w:link w:val="abc-singlespaceChar"/>
    <w:rsid w:val="000F3F48"/>
    <w:pPr>
      <w:ind w:left="1224" w:hanging="504"/>
    </w:pPr>
    <w:rPr>
      <w:rFonts w:cstheme="minorBidi"/>
      <w:i/>
      <w:szCs w:val="22"/>
    </w:rPr>
  </w:style>
  <w:style w:type="character" w:customStyle="1" w:styleId="abc-singlespaceChar">
    <w:name w:val="abc-single space Char"/>
    <w:basedOn w:val="DefaultParagraphFont"/>
    <w:link w:val="abc-singlespace"/>
    <w:rsid w:val="000F3F48"/>
    <w:rPr>
      <w:rFonts w:asciiTheme="minorHAnsi" w:hAnsiTheme="minorHAnsi" w:cstheme="minorBidi"/>
      <w:i/>
      <w:iCs/>
      <w:color w:val="000000"/>
      <w:sz w:val="24"/>
    </w:rPr>
  </w:style>
  <w:style w:type="character" w:styleId="BookTitle">
    <w:name w:val="Book Title"/>
    <w:basedOn w:val="DefaultParagraphFont"/>
    <w:uiPriority w:val="33"/>
    <w:qFormat/>
    <w:rsid w:val="000F3F4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F3F48"/>
    <w:rPr>
      <w:b/>
      <w:bCs/>
      <w:sz w:val="18"/>
      <w:szCs w:val="18"/>
    </w:rPr>
  </w:style>
  <w:style w:type="character" w:styleId="Emphasis">
    <w:name w:val="Emphasis"/>
    <w:uiPriority w:val="20"/>
    <w:qFormat/>
    <w:rsid w:val="000F3F48"/>
    <w:rPr>
      <w:b/>
      <w:bCs/>
      <w:i/>
      <w:iCs/>
      <w:color w:val="5A5A5A" w:themeColor="text1" w:themeTint="A5"/>
    </w:rPr>
  </w:style>
  <w:style w:type="paragraph" w:customStyle="1" w:styleId="Geo-ABC">
    <w:name w:val="Geo-ABC"/>
    <w:basedOn w:val="Normal"/>
    <w:link w:val="Geo-ABCChar"/>
    <w:rsid w:val="000F3F48"/>
    <w:pPr>
      <w:spacing w:before="120" w:after="120"/>
      <w:ind w:left="1224" w:hanging="504"/>
    </w:pPr>
  </w:style>
  <w:style w:type="character" w:customStyle="1" w:styleId="Geo-ABCChar">
    <w:name w:val="Geo-ABC Char"/>
    <w:basedOn w:val="DefaultParagraphFont"/>
    <w:link w:val="Geo-ABC"/>
    <w:rsid w:val="000F3F48"/>
    <w:rPr>
      <w:rFonts w:asciiTheme="minorHAnsi" w:hAnsiTheme="minorHAnsi" w:cstheme="minorHAnsi"/>
      <w:iCs/>
      <w:color w:val="000000"/>
      <w:sz w:val="24"/>
      <w:szCs w:val="24"/>
    </w:rPr>
  </w:style>
  <w:style w:type="character" w:customStyle="1" w:styleId="Heading2Char">
    <w:name w:val="Heading 2 Char"/>
    <w:basedOn w:val="DefaultParagraphFont"/>
    <w:link w:val="Heading2"/>
    <w:uiPriority w:val="9"/>
    <w:rsid w:val="000F3F48"/>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0F3F48"/>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0F3F48"/>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0F3F48"/>
    <w:rPr>
      <w:rFonts w:asciiTheme="minorHAnsi" w:eastAsiaTheme="majorEastAsia" w:hAnsiTheme="minorHAnsi" w:cstheme="majorBidi"/>
      <w:iCs/>
      <w:color w:val="4BACC6" w:themeColor="accent5"/>
      <w:sz w:val="24"/>
      <w:szCs w:val="24"/>
    </w:rPr>
  </w:style>
  <w:style w:type="character" w:customStyle="1" w:styleId="Heading7Char">
    <w:name w:val="Heading 7 Char"/>
    <w:basedOn w:val="DefaultParagraphFont"/>
    <w:link w:val="Heading7"/>
    <w:uiPriority w:val="9"/>
    <w:rsid w:val="000F3F48"/>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F3F48"/>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F3F48"/>
    <w:rPr>
      <w:rFonts w:asciiTheme="minorHAnsi" w:eastAsiaTheme="majorEastAsia" w:hAnsiTheme="minorHAnsi" w:cstheme="majorBidi"/>
      <w:i/>
      <w:color w:val="9BBB59" w:themeColor="accent3"/>
      <w:sz w:val="20"/>
      <w:szCs w:val="24"/>
    </w:rPr>
  </w:style>
  <w:style w:type="character" w:styleId="IntenseEmphasis">
    <w:name w:val="Intense Emphasis"/>
    <w:uiPriority w:val="21"/>
    <w:qFormat/>
    <w:rsid w:val="000F3F48"/>
    <w:rPr>
      <w:b/>
      <w:bCs/>
      <w:i/>
      <w:iCs/>
      <w:color w:val="4F81BD" w:themeColor="accent1"/>
      <w:sz w:val="22"/>
      <w:szCs w:val="22"/>
    </w:rPr>
  </w:style>
  <w:style w:type="paragraph" w:styleId="IntenseQuote">
    <w:name w:val="Intense Quote"/>
    <w:basedOn w:val="Normal"/>
    <w:next w:val="Normal"/>
    <w:link w:val="IntenseQuoteChar"/>
    <w:uiPriority w:val="30"/>
    <w:qFormat/>
    <w:rsid w:val="000F3F48"/>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0F3F48"/>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0F3F48"/>
    <w:rPr>
      <w:b/>
      <w:bCs/>
      <w:color w:val="76923C" w:themeColor="accent3" w:themeShade="BF"/>
      <w:u w:val="single" w:color="9BBB59" w:themeColor="accent3"/>
    </w:rPr>
  </w:style>
  <w:style w:type="paragraph" w:styleId="List2">
    <w:name w:val="List 2"/>
    <w:basedOn w:val="Normal"/>
    <w:qFormat/>
    <w:rsid w:val="000F3F48"/>
    <w:pPr>
      <w:numPr>
        <w:numId w:val="26"/>
      </w:numPr>
      <w:spacing w:before="120" w:after="120"/>
    </w:pPr>
  </w:style>
  <w:style w:type="paragraph" w:styleId="ListBullet3">
    <w:name w:val="List Bullet 3"/>
    <w:basedOn w:val="Normal"/>
    <w:uiPriority w:val="1"/>
    <w:qFormat/>
    <w:rsid w:val="000F3F48"/>
    <w:pPr>
      <w:numPr>
        <w:numId w:val="28"/>
      </w:numPr>
      <w:spacing w:before="120" w:after="120"/>
    </w:pPr>
  </w:style>
  <w:style w:type="paragraph" w:styleId="ListNumber">
    <w:name w:val="List Number"/>
    <w:basedOn w:val="Normal"/>
    <w:uiPriority w:val="99"/>
    <w:semiHidden/>
    <w:unhideWhenUsed/>
    <w:rsid w:val="000F3F48"/>
    <w:pPr>
      <w:numPr>
        <w:numId w:val="30"/>
      </w:numPr>
      <w:contextualSpacing/>
    </w:pPr>
  </w:style>
  <w:style w:type="paragraph" w:styleId="ListParagraph">
    <w:name w:val="List Paragraph"/>
    <w:basedOn w:val="Normal"/>
    <w:uiPriority w:val="34"/>
    <w:qFormat/>
    <w:rsid w:val="000F3F48"/>
    <w:pPr>
      <w:ind w:left="720"/>
      <w:contextualSpacing/>
    </w:pPr>
  </w:style>
  <w:style w:type="paragraph" w:styleId="NoSpacing">
    <w:name w:val="No Spacing"/>
    <w:basedOn w:val="Normal"/>
    <w:link w:val="NoSpacingChar"/>
    <w:uiPriority w:val="99"/>
    <w:rsid w:val="000F3F48"/>
  </w:style>
  <w:style w:type="character" w:customStyle="1" w:styleId="NoSpacingChar">
    <w:name w:val="No Spacing Char"/>
    <w:basedOn w:val="DefaultParagraphFont"/>
    <w:link w:val="NoSpacing"/>
    <w:uiPriority w:val="99"/>
    <w:rsid w:val="000F3F48"/>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0F3F48"/>
    <w:pPr>
      <w:ind w:left="1080" w:right="360"/>
    </w:pPr>
  </w:style>
  <w:style w:type="character" w:customStyle="1" w:styleId="QuoteChar">
    <w:name w:val="Quote Char"/>
    <w:link w:val="Quote"/>
    <w:uiPriority w:val="29"/>
    <w:rsid w:val="000F3F48"/>
    <w:rPr>
      <w:rFonts w:asciiTheme="minorHAnsi" w:hAnsiTheme="minorHAnsi" w:cstheme="minorHAnsi"/>
      <w:iCs/>
      <w:color w:val="000000"/>
      <w:sz w:val="24"/>
      <w:szCs w:val="24"/>
    </w:rPr>
  </w:style>
  <w:style w:type="character" w:styleId="Strong">
    <w:name w:val="Strong"/>
    <w:basedOn w:val="DefaultParagraphFont"/>
    <w:uiPriority w:val="22"/>
    <w:qFormat/>
    <w:rsid w:val="000F3F48"/>
    <w:rPr>
      <w:b/>
      <w:bCs/>
      <w:spacing w:val="0"/>
    </w:rPr>
  </w:style>
  <w:style w:type="paragraph" w:styleId="Subtitle">
    <w:name w:val="Subtitle"/>
    <w:basedOn w:val="Normal"/>
    <w:next w:val="Normal"/>
    <w:link w:val="SubtitleChar"/>
    <w:uiPriority w:val="11"/>
    <w:qFormat/>
    <w:rsid w:val="000F3F48"/>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0F3F48"/>
    <w:rPr>
      <w:rFonts w:ascii="Bookman Old Style" w:hAnsi="Bookman Old Style" w:cstheme="minorHAnsi"/>
      <w:color w:val="000000" w:themeColor="text1"/>
      <w:sz w:val="24"/>
      <w:szCs w:val="24"/>
    </w:rPr>
  </w:style>
  <w:style w:type="character" w:styleId="SubtleEmphasis">
    <w:name w:val="Subtle Emphasis"/>
    <w:uiPriority w:val="19"/>
    <w:qFormat/>
    <w:rsid w:val="000F3F48"/>
    <w:rPr>
      <w:rFonts w:ascii="Bookman Old Style" w:hAnsi="Bookman Old Style"/>
      <w:i w:val="0"/>
      <w:iCs/>
      <w:color w:val="000000" w:themeColor="text1"/>
      <w:sz w:val="22"/>
    </w:rPr>
  </w:style>
  <w:style w:type="character" w:styleId="SubtleReference">
    <w:name w:val="Subtle Reference"/>
    <w:uiPriority w:val="31"/>
    <w:qFormat/>
    <w:rsid w:val="000F3F48"/>
    <w:rPr>
      <w:color w:val="auto"/>
      <w:u w:val="single" w:color="9BBB59" w:themeColor="accent3"/>
    </w:rPr>
  </w:style>
  <w:style w:type="table" w:styleId="TableGrid">
    <w:name w:val="Table Grid"/>
    <w:basedOn w:val="TableNormal"/>
    <w:uiPriority w:val="59"/>
    <w:rsid w:val="000F3F48"/>
    <w:pPr>
      <w:spacing w:after="0" w:line="240" w:lineRule="auto"/>
    </w:pPr>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F3F4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6</cp:revision>
  <dcterms:created xsi:type="dcterms:W3CDTF">2013-10-07T14:56:00Z</dcterms:created>
  <dcterms:modified xsi:type="dcterms:W3CDTF">2013-10-07T15:00:00Z</dcterms:modified>
</cp:coreProperties>
</file>