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5AA3" w:rsidP="00FB14D9">
      <w:pPr>
        <w:pStyle w:val="Title"/>
      </w:pPr>
      <w:r>
        <w:t>BIBLE TALK</w:t>
      </w:r>
    </w:p>
    <w:p w:rsidR="00000000" w:rsidRDefault="00C65AA3"/>
    <w:p w:rsidR="00000000" w:rsidRDefault="00C65AA3"/>
    <w:p w:rsidR="00000000" w:rsidRDefault="00C65AA3"/>
    <w:p w:rsidR="00000000" w:rsidRDefault="00C65AA3">
      <w:r>
        <w:rPr>
          <w:u w:val="single"/>
        </w:rPr>
        <w:t>This week the question is</w:t>
      </w:r>
      <w:r>
        <w:t>:</w:t>
      </w:r>
      <w:r w:rsidR="00FB14D9">
        <w:t xml:space="preserve"> </w:t>
      </w:r>
      <w:r>
        <w:rPr>
          <w:b/>
          <w:bCs/>
          <w:i/>
          <w:iCs w:val="0"/>
          <w:highlight w:val="yellow"/>
        </w:rPr>
        <w:t>Are Baptists right about Jn 3:16?</w:t>
      </w:r>
    </w:p>
    <w:p w:rsidR="00000000" w:rsidRDefault="00C65AA3"/>
    <w:p w:rsidR="00000000" w:rsidRDefault="00C65AA3">
      <w:pPr>
        <w:rPr>
          <w:rFonts w:eastAsia="MS Mincho"/>
        </w:rPr>
      </w:pPr>
      <w:r>
        <w:rPr>
          <w:rFonts w:eastAsia="MS Mincho"/>
        </w:rPr>
        <w:t>The Baptist denomination is not mention in the Bible.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Take a Bi</w:t>
      </w:r>
      <w:r>
        <w:rPr>
          <w:rFonts w:eastAsia="MS Mincho"/>
        </w:rPr>
        <w:t>ble concordance or do a computer search and you will search in vain.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There is no mention of the Baptist church in the Bible.</w:t>
      </w:r>
      <w:r w:rsidR="00FB14D9">
        <w:rPr>
          <w:rFonts w:eastAsia="MS Mincho"/>
        </w:rPr>
        <w:t xml:space="preserve"> 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ind w:left="720"/>
        <w:rPr>
          <w:rFonts w:eastAsia="MS Mincho"/>
        </w:rPr>
      </w:pPr>
      <w:r>
        <w:rPr>
          <w:rFonts w:eastAsia="MS Mincho"/>
        </w:rPr>
        <w:t>This fact alone should concern the members of the Baptist Church.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  <w:r>
        <w:rPr>
          <w:rFonts w:eastAsia="MS Mincho"/>
        </w:rPr>
        <w:t>Let’s read Jn 3:16 and then notice how this denomination, wh</w:t>
      </w:r>
      <w:r>
        <w:rPr>
          <w:rFonts w:eastAsia="MS Mincho"/>
        </w:rPr>
        <w:t>ich is not mentioned in the Bible, interprets this verse: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</w:p>
    <w:p w:rsidR="00000000" w:rsidRDefault="00C65AA3" w:rsidP="00FB14D9">
      <w:pPr>
        <w:pStyle w:val="IntenseQuote"/>
        <w:rPr>
          <w:rFonts w:eastAsia="MS Mincho"/>
        </w:rPr>
      </w:pPr>
      <w:r>
        <w:rPr>
          <w:rFonts w:eastAsia="MS Mincho"/>
        </w:rPr>
        <w:t>John 3:16</w:t>
      </w:r>
    </w:p>
    <w:p w:rsidR="00000000" w:rsidRDefault="00C65AA3" w:rsidP="00FB14D9">
      <w:pPr>
        <w:pStyle w:val="Quote"/>
        <w:rPr>
          <w:rFonts w:eastAsia="MS Mincho"/>
        </w:rPr>
      </w:pPr>
      <w:r w:rsidRPr="00FB14D9">
        <w:rPr>
          <w:rFonts w:eastAsia="MS Mincho"/>
          <w:vertAlign w:val="superscript"/>
        </w:rPr>
        <w:t>16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 xml:space="preserve">For God so loved the world that He gave His only begotten Son, that whoever believes in Him should not perish but have everlasting life. 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  <w:r>
        <w:rPr>
          <w:rFonts w:eastAsia="MS Mincho"/>
        </w:rPr>
        <w:t>The Baptist Church teaches the ent</w:t>
      </w:r>
      <w:r>
        <w:rPr>
          <w:rFonts w:eastAsia="MS Mincho"/>
        </w:rPr>
        <w:t>ire plan of salvation for a sinner is found in that single verse of scripture.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In other words, all a sinner has to do to be saved is simply believe that Jesus Christ is the Son of God.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The Baptist Church further argues that since baptism is not mentioned</w:t>
      </w:r>
      <w:r>
        <w:rPr>
          <w:rFonts w:eastAsia="MS Mincho"/>
        </w:rPr>
        <w:t xml:space="preserve"> in Jn 3:16, baptism is not necessary for salvation.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  <w:r>
        <w:rPr>
          <w:rFonts w:eastAsia="MS Mincho"/>
        </w:rPr>
        <w:t>Here are some interesting facts you should notice about Jn 3:16: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numPr>
          <w:ilvl w:val="0"/>
          <w:numId w:val="25"/>
        </w:numPr>
        <w:spacing w:before="120" w:after="120"/>
        <w:rPr>
          <w:rFonts w:eastAsia="MS Mincho"/>
          <w:i/>
        </w:rPr>
      </w:pPr>
      <w:r>
        <w:rPr>
          <w:rFonts w:eastAsia="MS Mincho"/>
          <w:b/>
          <w:bCs/>
          <w:i/>
        </w:rPr>
        <w:t>Jn 3:16 does not claim to contain the entire plan of salvation</w:t>
      </w:r>
      <w:r>
        <w:rPr>
          <w:rFonts w:eastAsia="MS Mincho"/>
          <w:i/>
        </w:rPr>
        <w:t>.</w:t>
      </w:r>
      <w:r w:rsidR="00FB14D9">
        <w:rPr>
          <w:rFonts w:eastAsia="MS Mincho"/>
          <w:i/>
        </w:rPr>
        <w:t xml:space="preserve"> </w:t>
      </w:r>
      <w:r>
        <w:rPr>
          <w:rFonts w:eastAsia="MS Mincho"/>
          <w:iCs w:val="0"/>
        </w:rPr>
        <w:t>If it did make such a claim, then the Baptists would be right.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But the</w:t>
      </w:r>
      <w:r>
        <w:rPr>
          <w:rFonts w:eastAsia="MS Mincho"/>
          <w:iCs w:val="0"/>
        </w:rPr>
        <w:t xml:space="preserve"> fact of the matter is, this passage does not claim to contain the entire plan of salvation.</w:t>
      </w:r>
    </w:p>
    <w:p w:rsidR="00000000" w:rsidRDefault="00C65AA3">
      <w:pPr>
        <w:numPr>
          <w:ilvl w:val="0"/>
          <w:numId w:val="25"/>
        </w:numPr>
        <w:spacing w:before="120" w:after="120"/>
        <w:rPr>
          <w:rFonts w:eastAsia="MS Mincho"/>
          <w:i/>
        </w:rPr>
      </w:pPr>
      <w:r>
        <w:rPr>
          <w:rFonts w:eastAsia="MS Mincho"/>
          <w:b/>
          <w:bCs/>
          <w:i/>
        </w:rPr>
        <w:t>Jn 3:16 does not mention repentance</w:t>
      </w:r>
      <w:r>
        <w:rPr>
          <w:rFonts w:eastAsia="MS Mincho"/>
          <w:i/>
        </w:rPr>
        <w:t>.</w:t>
      </w:r>
      <w:r w:rsidR="00FB14D9">
        <w:rPr>
          <w:rFonts w:eastAsia="MS Mincho"/>
          <w:i/>
        </w:rPr>
        <w:t xml:space="preserve"> </w:t>
      </w:r>
      <w:r>
        <w:rPr>
          <w:rFonts w:eastAsia="MS Mincho"/>
          <w:iCs w:val="0"/>
        </w:rPr>
        <w:t>Jesus said in Lk 13:3, “Unless you repent, you will all likewise perish.”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The Baptist Church doesn’t really know what to say</w:t>
      </w:r>
      <w:r>
        <w:rPr>
          <w:rFonts w:eastAsia="MS Mincho"/>
          <w:iCs w:val="0"/>
        </w:rPr>
        <w:t xml:space="preserve"> about repentance.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They believe repentance is necessary, but it’s not mentioned in Jn 3:16.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The old Baptist debaters of another generation took the position, therefore, that repentance comes before belief in Christ.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But this does not help the Baptist po</w:t>
      </w:r>
      <w:r>
        <w:rPr>
          <w:rFonts w:eastAsia="MS Mincho"/>
          <w:iCs w:val="0"/>
        </w:rPr>
        <w:t>sition because whether repentance comes before or after belief, the point is, belief alone does not save a sinner – Jn 3:16 does not contain the entire plan of salvation.</w:t>
      </w:r>
    </w:p>
    <w:p w:rsidR="00000000" w:rsidRDefault="00C65AA3">
      <w:pPr>
        <w:numPr>
          <w:ilvl w:val="0"/>
          <w:numId w:val="25"/>
        </w:numPr>
        <w:spacing w:before="120" w:after="120"/>
        <w:rPr>
          <w:rFonts w:eastAsia="MS Mincho"/>
          <w:iCs w:val="0"/>
        </w:rPr>
      </w:pPr>
      <w:r>
        <w:rPr>
          <w:rFonts w:eastAsia="MS Mincho"/>
          <w:b/>
          <w:bCs/>
          <w:i/>
        </w:rPr>
        <w:lastRenderedPageBreak/>
        <w:t>Jn 3:16 does not mention the “sinner’s prayer.”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Think about this carefully.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All Bap</w:t>
      </w:r>
      <w:r>
        <w:rPr>
          <w:rFonts w:eastAsia="MS Mincho"/>
          <w:iCs w:val="0"/>
        </w:rPr>
        <w:t>tist literature quotes Jn 3:16 and then tells people to say a prayer which they call the “sinner’s prayer.”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Did you know there is no such thing in the Bible as the “sinner’s prayer”?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If you search in your Bible concordance or if you do a computer search,</w:t>
      </w:r>
      <w:r>
        <w:rPr>
          <w:rFonts w:eastAsia="MS Mincho"/>
          <w:iCs w:val="0"/>
        </w:rPr>
        <w:t xml:space="preserve"> you will search in vain.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It is not present.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Do you know why the sinner’s prayer can’t be found?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Because the Bible plainly says, “We know God does not hear a sinner” (Jn 9:31).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If God doesn’t hear a sinner, then it would do no good for a sinner to pray</w:t>
      </w:r>
      <w:r>
        <w:rPr>
          <w:rFonts w:eastAsia="MS Mincho"/>
          <w:iCs w:val="0"/>
        </w:rPr>
        <w:t xml:space="preserve"> – would it?</w:t>
      </w:r>
      <w:r w:rsidR="00FB14D9">
        <w:rPr>
          <w:rFonts w:eastAsia="MS Mincho"/>
          <w:iCs w:val="0"/>
        </w:rPr>
        <w:t xml:space="preserve"> </w:t>
      </w:r>
    </w:p>
    <w:p w:rsidR="00000000" w:rsidRDefault="00C65AA3">
      <w:pPr>
        <w:numPr>
          <w:ilvl w:val="0"/>
          <w:numId w:val="25"/>
        </w:numPr>
        <w:spacing w:before="120" w:after="120"/>
        <w:rPr>
          <w:rFonts w:eastAsia="MS Mincho"/>
          <w:iCs w:val="0"/>
        </w:rPr>
      </w:pPr>
      <w:r>
        <w:rPr>
          <w:rFonts w:eastAsia="MS Mincho"/>
          <w:b/>
          <w:bCs/>
          <w:i/>
        </w:rPr>
        <w:t>Jn 3:16 does not teach sinners to “accept Jesus as your personal Savior.”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This is a very popular statement by the Baptist Church, but you will never find this statement in Jn 3:16 or any other Bible passage.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The idea of “accepting Jesus as</w:t>
      </w:r>
      <w:r>
        <w:rPr>
          <w:rFonts w:eastAsia="MS Mincho"/>
          <w:iCs w:val="0"/>
        </w:rPr>
        <w:t xml:space="preserve"> your personal Savior” implies that salvation is simply a matter of a decision made in the mind of the sinner.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Actually, salvation is something that happens in the mind of God – not in the mind of the sinner.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 xml:space="preserve">Repentance is when a sinner changes his mind </w:t>
      </w:r>
      <w:r>
        <w:rPr>
          <w:rFonts w:eastAsia="MS Mincho"/>
          <w:iCs w:val="0"/>
        </w:rPr>
        <w:t>about God.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>Repentance occurs in the mind of a sinner.</w:t>
      </w:r>
      <w:r w:rsidR="00FB14D9">
        <w:rPr>
          <w:rFonts w:eastAsia="MS Mincho"/>
          <w:iCs w:val="0"/>
        </w:rPr>
        <w:t xml:space="preserve"> </w:t>
      </w:r>
      <w:r>
        <w:rPr>
          <w:rFonts w:eastAsia="MS Mincho"/>
          <w:iCs w:val="0"/>
        </w:rPr>
        <w:t xml:space="preserve">But forgiveness occurs in the mind of God and just because a sinner believes that Jesus is the Son of God and just because the sinner has changed his mind about Jesus, this does not mean the sinner’s </w:t>
      </w:r>
      <w:r>
        <w:rPr>
          <w:rFonts w:eastAsia="MS Mincho"/>
          <w:iCs w:val="0"/>
        </w:rPr>
        <w:t>position has been changed in the mind of God.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</w:p>
    <w:p w:rsidR="00000000" w:rsidRDefault="00C65AA3" w:rsidP="0067534F">
      <w:pPr>
        <w:pStyle w:val="Heading1"/>
        <w:rPr>
          <w:rFonts w:eastAsia="MS Mincho"/>
        </w:rPr>
      </w:pPr>
      <w:r>
        <w:rPr>
          <w:rFonts w:eastAsia="MS Mincho"/>
        </w:rPr>
        <w:t>BAPTISM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  <w:r>
        <w:rPr>
          <w:rFonts w:eastAsia="MS Mincho"/>
        </w:rPr>
        <w:t>The sinner’s position is changed in the mind of God when the sinner is baptized in water for the remission of sins.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</w:p>
    <w:p w:rsidR="00000000" w:rsidRDefault="00C65AA3" w:rsidP="00FB14D9">
      <w:pPr>
        <w:pStyle w:val="IntenseQuote"/>
        <w:rPr>
          <w:rFonts w:eastAsia="MS Mincho"/>
        </w:rPr>
      </w:pPr>
      <w:r>
        <w:rPr>
          <w:rFonts w:eastAsia="MS Mincho"/>
        </w:rPr>
        <w:t>Acts 2:38</w:t>
      </w:r>
    </w:p>
    <w:p w:rsidR="00000000" w:rsidRDefault="00C65AA3" w:rsidP="00FB14D9">
      <w:pPr>
        <w:pStyle w:val="Quote"/>
        <w:rPr>
          <w:rFonts w:eastAsia="MS Mincho"/>
        </w:rPr>
      </w:pPr>
      <w:r w:rsidRPr="00FB14D9">
        <w:rPr>
          <w:rFonts w:eastAsia="MS Mincho"/>
          <w:vertAlign w:val="superscript"/>
        </w:rPr>
        <w:t>38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Then Peter said to them, "Repent, and let every one of y</w:t>
      </w:r>
      <w:r>
        <w:rPr>
          <w:rFonts w:eastAsia="MS Mincho"/>
        </w:rPr>
        <w:t>ou be baptized in the name of Jesus Christ for the remission of sins; …</w:t>
      </w:r>
      <w:r w:rsidR="00FB14D9" w:rsidRPr="00FB14D9">
        <w:rPr>
          <w:rFonts w:eastAsia="MS Mincho"/>
        </w:rPr>
        <w:t xml:space="preserve"> 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  <w:r>
        <w:rPr>
          <w:rFonts w:eastAsia="MS Mincho"/>
        </w:rPr>
        <w:t>Does a sinner have to believe that Jesus is the Son of God like Jn 3:16 teaches?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Absolutely, but this is not the whole story.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If Jn 3:16 contained the entire story of salvation, th</w:t>
      </w:r>
      <w:r>
        <w:rPr>
          <w:rFonts w:eastAsia="MS Mincho"/>
        </w:rPr>
        <w:t>ere would be no need for the rest of the Bible.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If Jn 3:16 were the whole story, all we would need was Jn 3:16 on a single card and that would be sufficient.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But we need more.</w:t>
      </w:r>
      <w:r w:rsidR="00FB14D9">
        <w:rPr>
          <w:rFonts w:eastAsia="MS Mincho"/>
        </w:rPr>
        <w:t xml:space="preserve"> 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  <w:r>
        <w:rPr>
          <w:rFonts w:eastAsia="MS Mincho"/>
        </w:rPr>
        <w:lastRenderedPageBreak/>
        <w:t>The sinner must repent of his sins (Lk 13:3).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The sinner must verbally con</w:t>
      </w:r>
      <w:r>
        <w:rPr>
          <w:rFonts w:eastAsia="MS Mincho"/>
        </w:rPr>
        <w:t>fess Christ (Rom 10:10).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But the blood of Christ is not applied to the sinner yet.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According to Acts 2:38, the blood of Christ does not wash away sins until the sinner is baptized in water for the remission of sins.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ind w:left="720"/>
        <w:rPr>
          <w:rFonts w:eastAsia="MS Mincho"/>
        </w:rPr>
      </w:pPr>
      <w:r>
        <w:rPr>
          <w:rFonts w:eastAsia="MS Mincho"/>
        </w:rPr>
        <w:t>To be baptized for any other reason i</w:t>
      </w:r>
      <w:r>
        <w:rPr>
          <w:rFonts w:eastAsia="MS Mincho"/>
        </w:rPr>
        <w:t>s the wrong reason.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If one is baptized to become a Baptist, he was baptized for the wrong reason – because there is no Baptist Church in all of the Bible; certainly baptism would not be for the purpose of making one a member of a church that isn’t even me</w:t>
      </w:r>
      <w:r>
        <w:rPr>
          <w:rFonts w:eastAsia="MS Mincho"/>
        </w:rPr>
        <w:t>ntioned in the Bible.</w:t>
      </w:r>
      <w:r w:rsidR="00FB14D9">
        <w:rPr>
          <w:rFonts w:eastAsia="MS Mincho"/>
        </w:rPr>
        <w:t xml:space="preserve"> 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  <w:r>
        <w:rPr>
          <w:rFonts w:eastAsia="MS Mincho"/>
        </w:rPr>
        <w:t>The Baptist Church does not teach the truth about Jn 3:16.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When Baptists hold up posters in the end-zones of football fields with Jn 3:16, they are not saving anyone by doing this.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No one is saved by faith alone (Ja 2:24).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No on</w:t>
      </w:r>
      <w:r>
        <w:rPr>
          <w:rFonts w:eastAsia="MS Mincho"/>
        </w:rPr>
        <w:t>e is saved before or without baptism for the remission of sins.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</w:p>
    <w:p w:rsidR="00000000" w:rsidRDefault="00C65AA3" w:rsidP="00FB14D9">
      <w:pPr>
        <w:pStyle w:val="IntenseQuote"/>
        <w:rPr>
          <w:rFonts w:eastAsia="MS Mincho"/>
        </w:rPr>
      </w:pPr>
      <w:r>
        <w:rPr>
          <w:rFonts w:eastAsia="MS Mincho"/>
        </w:rPr>
        <w:t>1 Peter 3:21</w:t>
      </w:r>
    </w:p>
    <w:p w:rsidR="00000000" w:rsidRDefault="00C65AA3" w:rsidP="00FB14D9">
      <w:pPr>
        <w:pStyle w:val="Quote"/>
        <w:rPr>
          <w:rFonts w:eastAsia="MS Mincho"/>
        </w:rPr>
      </w:pPr>
      <w:r w:rsidRPr="00FB14D9">
        <w:rPr>
          <w:rFonts w:eastAsia="MS Mincho"/>
          <w:vertAlign w:val="superscript"/>
        </w:rPr>
        <w:t>21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There is also an antitype which now saves us — baptism …</w:t>
      </w:r>
      <w:r w:rsidR="00FB14D9" w:rsidRPr="00FB14D9">
        <w:rPr>
          <w:rFonts w:eastAsia="MS Mincho"/>
        </w:rPr>
        <w:t xml:space="preserve"> </w:t>
      </w: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</w:p>
    <w:p w:rsidR="00000000" w:rsidRDefault="00C65AA3">
      <w:pPr>
        <w:rPr>
          <w:rFonts w:eastAsia="MS Mincho"/>
        </w:rPr>
      </w:pPr>
      <w:r>
        <w:rPr>
          <w:rFonts w:eastAsia="MS Mincho"/>
        </w:rPr>
        <w:t>Baptism in water, in the name of the Father, Son and Holy Spirit (Mt 28:19) for the remission of sins (Act</w:t>
      </w:r>
      <w:r>
        <w:rPr>
          <w:rFonts w:eastAsia="MS Mincho"/>
        </w:rPr>
        <w:t>s 2:38) is the point in time when God takes the blood of Jesus and washes away the sins of the sinner.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Those who have never been baptized for the remission of sins are still lost in sin.</w:t>
      </w:r>
      <w:r w:rsidR="00FB14D9">
        <w:rPr>
          <w:rFonts w:eastAsia="MS Mincho"/>
        </w:rPr>
        <w:t xml:space="preserve"> </w:t>
      </w:r>
    </w:p>
    <w:p w:rsidR="00000000" w:rsidRDefault="00C65AA3">
      <w:pPr>
        <w:rPr>
          <w:rFonts w:eastAsia="MS Mincho"/>
        </w:rPr>
      </w:pPr>
    </w:p>
    <w:p w:rsidR="00000000" w:rsidRDefault="00C65AA3">
      <w:r>
        <w:rPr>
          <w:rFonts w:eastAsia="MS Mincho"/>
        </w:rPr>
        <w:t xml:space="preserve">This week, we are calling upon any reputable Baptist preacher to </w:t>
      </w:r>
      <w:r>
        <w:rPr>
          <w:rFonts w:eastAsia="MS Mincho"/>
        </w:rPr>
        <w:t>defend the Baptist doctrine that salvation occurs either before or without baptism.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Will there be any to accept this challenge?</w:t>
      </w:r>
      <w:r w:rsidR="00FB14D9">
        <w:rPr>
          <w:rFonts w:eastAsia="MS Mincho"/>
        </w:rPr>
        <w:t xml:space="preserve"> </w:t>
      </w:r>
      <w:r>
        <w:rPr>
          <w:rFonts w:eastAsia="MS Mincho"/>
        </w:rPr>
        <w:t>We will let you know next week.</w:t>
      </w:r>
    </w:p>
    <w:p w:rsidR="00000000" w:rsidRDefault="00C65AA3"/>
    <w:p w:rsidR="00000000" w:rsidRDefault="00C65AA3"/>
    <w:p w:rsidR="00000000" w:rsidRDefault="00C65AA3"/>
    <w:p w:rsidR="0067534F" w:rsidRPr="00BB5D7B" w:rsidRDefault="0067534F" w:rsidP="0067534F">
      <w:pPr>
        <w:ind w:left="1080" w:right="1080"/>
        <w:jc w:val="center"/>
        <w:outlineLvl w:val="0"/>
        <w:rPr>
          <w:rFonts w:ascii="Cambria" w:hAnsi="Cambria"/>
          <w:b/>
          <w:bCs/>
          <w:sz w:val="28"/>
          <w:szCs w:val="28"/>
          <w:u w:val="single"/>
        </w:rPr>
      </w:pPr>
      <w:r w:rsidRPr="00BB5D7B">
        <w:rPr>
          <w:rFonts w:ascii="Cambria" w:hAnsi="Cambria"/>
          <w:b/>
          <w:bCs/>
          <w:sz w:val="28"/>
          <w:szCs w:val="28"/>
          <w:u w:val="single"/>
        </w:rPr>
        <w:t>ANNOUNCEMENTS</w:t>
      </w:r>
    </w:p>
    <w:p w:rsidR="0067534F" w:rsidRPr="00BB5D7B" w:rsidRDefault="0067534F" w:rsidP="0067534F">
      <w:pPr>
        <w:rPr>
          <w:rFonts w:ascii="Calibri" w:eastAsia="Calibri" w:hAnsi="Calibri"/>
        </w:rPr>
      </w:pPr>
    </w:p>
    <w:p w:rsidR="0067534F" w:rsidRPr="00BB5D7B" w:rsidRDefault="0067534F" w:rsidP="0067534F">
      <w:pPr>
        <w:rPr>
          <w:rFonts w:ascii="Calibri" w:eastAsia="Calibri" w:hAnsi="Calibri"/>
        </w:rPr>
      </w:pPr>
    </w:p>
    <w:p w:rsidR="0067534F" w:rsidRPr="00BB5D7B" w:rsidRDefault="0067534F" w:rsidP="0067534F">
      <w:pPr>
        <w:rPr>
          <w:rFonts w:ascii="Calibri" w:eastAsia="Calibri" w:hAnsi="Calibri"/>
        </w:rPr>
      </w:pPr>
    </w:p>
    <w:p w:rsidR="0067534F" w:rsidRPr="00BB5D7B" w:rsidRDefault="0067534F" w:rsidP="0067534F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Well … thanks for listening to our message this week.  </w:t>
      </w:r>
      <w:r w:rsidRPr="00BB5D7B">
        <w:rPr>
          <w:rFonts w:ascii="Calibri" w:hAnsi="Calibri" w:cs="Calibri"/>
        </w:rPr>
        <w:t xml:space="preserve">We invite you to visit our website </w:t>
      </w:r>
      <w:hyperlink r:id="rId8" w:history="1">
        <w:r w:rsidRPr="00BB5D7B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121119">
        <w:t xml:space="preserve">.  </w:t>
      </w:r>
      <w:r w:rsidRPr="00BB5D7B">
        <w:rPr>
          <w:rFonts w:ascii="Calibri" w:hAnsi="Calibri" w:cs="Calibri"/>
        </w:rPr>
        <w:t xml:space="preserve">There you may download the notes and the audio file of the message you just listened to.  </w:t>
      </w:r>
    </w:p>
    <w:p w:rsidR="0067534F" w:rsidRPr="00BB5D7B" w:rsidRDefault="0067534F" w:rsidP="0067534F">
      <w:pPr>
        <w:rPr>
          <w:rFonts w:ascii="Calibri" w:eastAsia="Calibri" w:hAnsi="Calibri"/>
        </w:rPr>
      </w:pPr>
    </w:p>
    <w:p w:rsidR="0067534F" w:rsidRPr="00BB5D7B" w:rsidRDefault="0067534F" w:rsidP="0067534F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Call again next week when we consider a new subject on </w:t>
      </w:r>
      <w:r w:rsidRPr="00BB5D7B">
        <w:rPr>
          <w:rFonts w:ascii="Calibri" w:eastAsia="Calibri" w:hAnsi="Calibri"/>
          <w:b/>
          <w:bCs/>
          <w:i/>
        </w:rPr>
        <w:t>Bible Talk</w:t>
      </w:r>
      <w:r w:rsidRPr="00BB5D7B">
        <w:rPr>
          <w:rFonts w:ascii="Calibri" w:eastAsia="Calibri" w:hAnsi="Calibri"/>
        </w:rPr>
        <w:t>.</w:t>
      </w:r>
    </w:p>
    <w:p w:rsidR="0067534F" w:rsidRPr="00BB5D7B" w:rsidRDefault="0067534F" w:rsidP="0067534F">
      <w:pPr>
        <w:rPr>
          <w:rFonts w:ascii="Calibri" w:hAnsi="Calibri" w:cs="Calibri"/>
          <w:iCs w:val="0"/>
        </w:rPr>
      </w:pPr>
    </w:p>
    <w:p w:rsidR="0067534F" w:rsidRDefault="0067534F" w:rsidP="0067534F">
      <w:bookmarkStart w:id="0" w:name="_GoBack"/>
      <w:bookmarkEnd w:id="0"/>
    </w:p>
    <w:sectPr w:rsidR="0067534F">
      <w:footerReference w:type="default" r:id="rId9"/>
      <w:pgSz w:w="12240" w:h="15840" w:code="1"/>
      <w:pgMar w:top="144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A3" w:rsidRDefault="00C65AA3">
      <w:r>
        <w:separator/>
      </w:r>
    </w:p>
  </w:endnote>
  <w:endnote w:type="continuationSeparator" w:id="0">
    <w:p w:rsidR="00C65AA3" w:rsidRDefault="00C6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5AA3">
    <w:pPr>
      <w:pStyle w:val="Footer"/>
      <w:jc w:val="center"/>
      <w:rPr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67534F">
      <w:rPr>
        <w:rStyle w:val="PageNumber"/>
        <w:rFonts w:ascii="Times New Roman" w:hAnsi="Times New Roman"/>
        <w:noProof/>
        <w:sz w:val="20"/>
      </w:rPr>
      <w:t>3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A3" w:rsidRDefault="00C65AA3">
      <w:r>
        <w:separator/>
      </w:r>
    </w:p>
  </w:footnote>
  <w:footnote w:type="continuationSeparator" w:id="0">
    <w:p w:rsidR="00C65AA3" w:rsidRDefault="00C6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2B4610"/>
    <w:multiLevelType w:val="hybridMultilevel"/>
    <w:tmpl w:val="558AEBD8"/>
    <w:lvl w:ilvl="0" w:tplc="7B54EA14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asciiTheme="minorHAnsi" w:hAnsiTheme="minorHAns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4E1F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18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E618AC"/>
    <w:multiLevelType w:val="hybridMultilevel"/>
    <w:tmpl w:val="4C8869D4"/>
    <w:lvl w:ilvl="0" w:tplc="BD68CCD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8744BBE"/>
    <w:multiLevelType w:val="hybridMultilevel"/>
    <w:tmpl w:val="4C8869D4"/>
    <w:lvl w:ilvl="0" w:tplc="596E5218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4"/>
  </w:num>
  <w:num w:numId="2">
    <w:abstractNumId w:val="2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18"/>
  </w:num>
  <w:num w:numId="9">
    <w:abstractNumId w:val="12"/>
  </w:num>
  <w:num w:numId="10">
    <w:abstractNumId w:val="20"/>
  </w:num>
  <w:num w:numId="11">
    <w:abstractNumId w:val="7"/>
  </w:num>
  <w:num w:numId="12">
    <w:abstractNumId w:val="13"/>
  </w:num>
  <w:num w:numId="13">
    <w:abstractNumId w:val="21"/>
  </w:num>
  <w:num w:numId="14">
    <w:abstractNumId w:val="6"/>
  </w:num>
  <w:num w:numId="15">
    <w:abstractNumId w:val="10"/>
  </w:num>
  <w:num w:numId="16">
    <w:abstractNumId w:val="11"/>
  </w:num>
  <w:num w:numId="17">
    <w:abstractNumId w:val="24"/>
  </w:num>
  <w:num w:numId="18">
    <w:abstractNumId w:val="22"/>
  </w:num>
  <w:num w:numId="19">
    <w:abstractNumId w:val="5"/>
  </w:num>
  <w:num w:numId="20">
    <w:abstractNumId w:val="16"/>
  </w:num>
  <w:num w:numId="21">
    <w:abstractNumId w:val="9"/>
  </w:num>
  <w:num w:numId="22">
    <w:abstractNumId w:val="19"/>
  </w:num>
  <w:num w:numId="23">
    <w:abstractNumId w:val="23"/>
  </w:num>
  <w:num w:numId="24">
    <w:abstractNumId w:val="27"/>
  </w:num>
  <w:num w:numId="25">
    <w:abstractNumId w:val="2"/>
  </w:num>
  <w:num w:numId="26">
    <w:abstractNumId w:val="15"/>
  </w:num>
  <w:num w:numId="27">
    <w:abstractNumId w:val="25"/>
  </w:num>
  <w:num w:numId="28">
    <w:abstractNumId w:val="14"/>
  </w:num>
  <w:num w:numId="29">
    <w:abstractNumId w:val="0"/>
  </w:num>
  <w:num w:numId="30">
    <w:abstractNumId w:val="0"/>
  </w:num>
  <w:num w:numId="31">
    <w:abstractNumId w:val="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D9"/>
    <w:rsid w:val="0067534F"/>
    <w:rsid w:val="00C65AA3"/>
    <w:rsid w:val="00F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B14D9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14D9"/>
    <w:pPr>
      <w:ind w:left="1080" w:right="1080"/>
      <w:jc w:val="center"/>
      <w:outlineLvl w:val="0"/>
    </w:pPr>
    <w:rPr>
      <w:rFonts w:ascii="Cambria" w:hAnsi="Cambria" w:cs="Times New Roman"/>
      <w:b/>
      <w:bCs/>
      <w:iCs w:val="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14D9"/>
    <w:pPr>
      <w:shd w:val="clear" w:color="auto" w:fill="FFFF00"/>
      <w:tabs>
        <w:tab w:val="left" w:pos="504"/>
      </w:tabs>
      <w:outlineLvl w:val="1"/>
    </w:pPr>
    <w:rPr>
      <w:rFonts w:ascii="Cambria" w:hAnsi="Cambria" w:cs="Times New Roman"/>
      <w:b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14D9"/>
    <w:pPr>
      <w:pBdr>
        <w:top w:val="single" w:sz="4" w:space="1" w:color="95B3D7"/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b/>
      <w:iCs w:val="0"/>
      <w:color w:val="262626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B14D9"/>
    <w:pPr>
      <w:pBdr>
        <w:bottom w:val="single" w:sz="4" w:space="2" w:color="B8CCE4"/>
      </w:pBdr>
      <w:outlineLvl w:val="3"/>
    </w:pPr>
    <w:rPr>
      <w:rFonts w:ascii="Cambria" w:hAnsi="Cambria" w:cs="Times New Roman"/>
      <w:b/>
      <w:color w:val="4BACC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B14D9"/>
    <w:pPr>
      <w:tabs>
        <w:tab w:val="num" w:pos="3240"/>
      </w:tabs>
      <w:spacing w:before="200" w:after="80"/>
      <w:ind w:left="2880"/>
      <w:outlineLvl w:val="4"/>
    </w:pPr>
    <w:rPr>
      <w:rFonts w:cs="Times New Roman"/>
      <w:color w:val="4BACC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B14D9"/>
    <w:pPr>
      <w:spacing w:before="280" w:after="100"/>
      <w:outlineLvl w:val="5"/>
    </w:pPr>
    <w:rPr>
      <w:rFonts w:cs="Times New Roman"/>
      <w:i/>
      <w:iCs w:val="0"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B14D9"/>
    <w:pPr>
      <w:tabs>
        <w:tab w:val="num" w:pos="4680"/>
      </w:tabs>
      <w:spacing w:before="320" w:after="100"/>
      <w:ind w:left="4320"/>
      <w:outlineLvl w:val="6"/>
    </w:pPr>
    <w:rPr>
      <w:rFonts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B14D9"/>
    <w:pPr>
      <w:spacing w:before="320" w:after="100"/>
      <w:outlineLvl w:val="7"/>
    </w:pPr>
    <w:rPr>
      <w:rFonts w:cs="Times New Roman"/>
      <w:b/>
      <w:bCs/>
      <w:i/>
      <w:iCs w:val="0"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D9"/>
    <w:pPr>
      <w:spacing w:before="320" w:after="100"/>
      <w:outlineLvl w:val="8"/>
    </w:pPr>
    <w:rPr>
      <w:rFonts w:cs="Times New Roman"/>
      <w:i/>
      <w:iCs w:val="0"/>
      <w:color w:val="9BBB59"/>
      <w:sz w:val="20"/>
    </w:rPr>
  </w:style>
  <w:style w:type="character" w:default="1" w:styleId="DefaultParagraphFont">
    <w:name w:val="Default Paragraph Font"/>
    <w:uiPriority w:val="1"/>
    <w:semiHidden/>
    <w:unhideWhenUsed/>
    <w:rsid w:val="00FB14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14D9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FB14D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FB14D9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FB14D9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="Calibri" w:cs="Calibri"/>
      <w:iCs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FB14D9"/>
    <w:pPr>
      <w:numPr>
        <w:numId w:val="27"/>
      </w:numPr>
    </w:pPr>
  </w:style>
  <w:style w:type="paragraph" w:customStyle="1" w:styleId="abc-singlespace">
    <w:name w:val="abc-single space"/>
    <w:basedOn w:val="Normal"/>
    <w:link w:val="abc-singlespaceChar"/>
    <w:rsid w:val="00FB14D9"/>
    <w:pPr>
      <w:ind w:left="1224" w:hanging="504"/>
    </w:pPr>
    <w:rPr>
      <w:rFonts w:cs="Times New Roman"/>
      <w:i/>
      <w:szCs w:val="22"/>
    </w:rPr>
  </w:style>
  <w:style w:type="character" w:customStyle="1" w:styleId="abc-singlespaceChar">
    <w:name w:val="abc-single space Char"/>
    <w:link w:val="abc-singlespace"/>
    <w:rsid w:val="00FB14D9"/>
    <w:rPr>
      <w:rFonts w:asciiTheme="minorHAnsi" w:hAnsiTheme="minorHAnsi"/>
      <w:i/>
      <w:iCs/>
      <w:color w:val="000000"/>
      <w:sz w:val="24"/>
      <w:szCs w:val="22"/>
    </w:rPr>
  </w:style>
  <w:style w:type="character" w:styleId="BookTitle">
    <w:name w:val="Book Title"/>
    <w:uiPriority w:val="33"/>
    <w:qFormat/>
    <w:rsid w:val="00FB14D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4D9"/>
    <w:rPr>
      <w:b/>
      <w:bCs/>
      <w:sz w:val="18"/>
      <w:szCs w:val="18"/>
    </w:rPr>
  </w:style>
  <w:style w:type="character" w:styleId="Emphasis">
    <w:name w:val="Emphasis"/>
    <w:uiPriority w:val="20"/>
    <w:qFormat/>
    <w:rsid w:val="00FB14D9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FB14D9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FB14D9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FB14D9"/>
    <w:rPr>
      <w:rFonts w:ascii="Cambria" w:hAnsi="Cambria"/>
      <w:b/>
      <w:bCs/>
      <w:color w:val="000000"/>
      <w:sz w:val="28"/>
      <w:szCs w:val="28"/>
      <w:u w:val="single"/>
    </w:rPr>
  </w:style>
  <w:style w:type="character" w:customStyle="1" w:styleId="Heading2Char">
    <w:name w:val="Heading 2 Char"/>
    <w:link w:val="Heading2"/>
    <w:uiPriority w:val="9"/>
    <w:rsid w:val="00FB14D9"/>
    <w:rPr>
      <w:rFonts w:ascii="Cambria" w:hAnsi="Cambria"/>
      <w:b/>
      <w:iCs/>
      <w:color w:val="000000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link w:val="Heading3"/>
    <w:uiPriority w:val="9"/>
    <w:rsid w:val="00FB14D9"/>
    <w:rPr>
      <w:rFonts w:ascii="Cambria" w:hAnsi="Cambria"/>
      <w:b/>
      <w:color w:val="262626"/>
      <w:sz w:val="24"/>
      <w:szCs w:val="24"/>
      <w:u w:val="single"/>
    </w:rPr>
  </w:style>
  <w:style w:type="character" w:customStyle="1" w:styleId="Heading4Char">
    <w:name w:val="Heading 4 Char"/>
    <w:link w:val="Heading4"/>
    <w:uiPriority w:val="9"/>
    <w:rsid w:val="00FB14D9"/>
    <w:rPr>
      <w:rFonts w:ascii="Cambria" w:hAnsi="Cambria"/>
      <w:b/>
      <w:iCs/>
      <w:color w:val="4BACC6"/>
      <w:sz w:val="28"/>
      <w:szCs w:val="24"/>
    </w:rPr>
  </w:style>
  <w:style w:type="character" w:customStyle="1" w:styleId="Heading5Char">
    <w:name w:val="Heading 5 Char"/>
    <w:link w:val="Heading5"/>
    <w:uiPriority w:val="9"/>
    <w:rsid w:val="00FB14D9"/>
    <w:rPr>
      <w:rFonts w:asciiTheme="minorHAnsi" w:hAnsiTheme="minorHAnsi"/>
      <w:iCs/>
      <w:color w:val="4BACC6"/>
      <w:sz w:val="24"/>
      <w:szCs w:val="24"/>
    </w:rPr>
  </w:style>
  <w:style w:type="character" w:customStyle="1" w:styleId="Heading6Char">
    <w:name w:val="Heading 6 Char"/>
    <w:link w:val="Heading6"/>
    <w:uiPriority w:val="9"/>
    <w:rsid w:val="00FB14D9"/>
    <w:rPr>
      <w:rFonts w:asciiTheme="minorHAnsi" w:hAnsiTheme="minorHAnsi"/>
      <w:i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FB14D9"/>
    <w:rPr>
      <w:rFonts w:asciiTheme="minorHAnsi" w:hAnsiTheme="minorHAnsi"/>
      <w:b/>
      <w:bCs/>
      <w:iCs/>
      <w:color w:val="9BBB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B14D9"/>
    <w:rPr>
      <w:rFonts w:asciiTheme="minorHAnsi" w:hAnsiTheme="minorHAnsi"/>
      <w:b/>
      <w:bCs/>
      <w:i/>
      <w:color w:val="9BBB59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B14D9"/>
    <w:rPr>
      <w:rFonts w:asciiTheme="minorHAnsi" w:hAnsiTheme="minorHAnsi"/>
      <w:i/>
      <w:color w:val="9BBB59"/>
      <w:szCs w:val="24"/>
    </w:rPr>
  </w:style>
  <w:style w:type="character" w:styleId="IntenseEmphasis">
    <w:name w:val="Intense Emphasis"/>
    <w:uiPriority w:val="21"/>
    <w:qFormat/>
    <w:rsid w:val="00FB14D9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14D9"/>
    <w:pPr>
      <w:shd w:val="clear" w:color="auto" w:fill="FDE9D9"/>
      <w:ind w:left="1080" w:right="360"/>
    </w:pPr>
    <w:rPr>
      <w:rFonts w:ascii="Franklin Gothic Demi Cond" w:hAnsi="Franklin Gothic Demi Cond"/>
      <w:b/>
      <w:iCs w:val="0"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FB14D9"/>
    <w:rPr>
      <w:rFonts w:ascii="Franklin Gothic Demi Cond" w:hAnsi="Franklin Gothic Demi Cond" w:cstheme="minorHAnsi"/>
      <w:b/>
      <w:color w:val="000000"/>
      <w:sz w:val="28"/>
      <w:szCs w:val="24"/>
      <w:u w:val="single"/>
      <w:shd w:val="clear" w:color="auto" w:fill="FDE9D9"/>
    </w:rPr>
  </w:style>
  <w:style w:type="character" w:styleId="IntenseReference">
    <w:name w:val="Intense Reference"/>
    <w:uiPriority w:val="32"/>
    <w:qFormat/>
    <w:rsid w:val="00FB14D9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FB14D9"/>
    <w:pPr>
      <w:numPr>
        <w:numId w:val="2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FB14D9"/>
    <w:pPr>
      <w:numPr>
        <w:numId w:val="30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FB14D9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FB14D9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FB14D9"/>
  </w:style>
  <w:style w:type="character" w:customStyle="1" w:styleId="NoSpacingChar">
    <w:name w:val="No Spacing Char"/>
    <w:link w:val="NoSpacing"/>
    <w:uiPriority w:val="99"/>
    <w:rsid w:val="00FB14D9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14D9"/>
    <w:pPr>
      <w:shd w:val="clear" w:color="auto" w:fill="FDE9D9"/>
      <w:ind w:left="1080" w:right="360"/>
    </w:pPr>
    <w:rPr>
      <w:iCs w:val="0"/>
    </w:rPr>
  </w:style>
  <w:style w:type="character" w:customStyle="1" w:styleId="QuoteChar">
    <w:name w:val="Quote Char"/>
    <w:link w:val="Quote"/>
    <w:uiPriority w:val="29"/>
    <w:rsid w:val="00FB14D9"/>
    <w:rPr>
      <w:rFonts w:asciiTheme="minorHAnsi" w:hAnsiTheme="minorHAnsi" w:cstheme="minorHAnsi"/>
      <w:color w:val="000000"/>
      <w:sz w:val="24"/>
      <w:szCs w:val="24"/>
      <w:shd w:val="clear" w:color="auto" w:fill="FDE9D9"/>
    </w:rPr>
  </w:style>
  <w:style w:type="character" w:styleId="Strong">
    <w:name w:val="Strong"/>
    <w:uiPriority w:val="22"/>
    <w:qFormat/>
    <w:rsid w:val="00FB14D9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4D9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</w:rPr>
  </w:style>
  <w:style w:type="character" w:customStyle="1" w:styleId="SubtitleChar">
    <w:name w:val="Subtitle Char"/>
    <w:link w:val="Subtitle"/>
    <w:uiPriority w:val="11"/>
    <w:rsid w:val="00FB14D9"/>
    <w:rPr>
      <w:rFonts w:ascii="Bookman Old Style" w:hAnsi="Bookman Old Style" w:cstheme="minorHAnsi"/>
      <w:color w:val="000000"/>
      <w:sz w:val="24"/>
      <w:szCs w:val="24"/>
    </w:rPr>
  </w:style>
  <w:style w:type="character" w:styleId="SubtleEmphasis">
    <w:name w:val="Subtle Emphasis"/>
    <w:uiPriority w:val="19"/>
    <w:qFormat/>
    <w:rsid w:val="00FB14D9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FB14D9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FB14D9"/>
    <w:rPr>
      <w:rFonts w:asciiTheme="majorHAnsi" w:hAnsiTheme="majorHAnsi" w:cstheme="minorHAnsi"/>
      <w:i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10"/>
    <w:rsid w:val="00FB14D9"/>
    <w:rPr>
      <w:rFonts w:ascii="Cambria" w:eastAsia="Calibri" w:hAnsi="Cambria" w:cs="Calibr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4D9"/>
    <w:pPr>
      <w:outlineLvl w:val="9"/>
    </w:pPr>
    <w:rPr>
      <w:rFonts w:asciiTheme="majorHAnsi" w:eastAsiaTheme="majorEastAsia" w:hAnsiTheme="majorHAnsi" w:cstheme="majorBidi"/>
      <w:color w:val="000000" w:themeColor="text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B14D9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14D9"/>
    <w:pPr>
      <w:ind w:left="1080" w:right="1080"/>
      <w:jc w:val="center"/>
      <w:outlineLvl w:val="0"/>
    </w:pPr>
    <w:rPr>
      <w:rFonts w:ascii="Cambria" w:hAnsi="Cambria" w:cs="Times New Roman"/>
      <w:b/>
      <w:bCs/>
      <w:iCs w:val="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14D9"/>
    <w:pPr>
      <w:shd w:val="clear" w:color="auto" w:fill="FFFF00"/>
      <w:tabs>
        <w:tab w:val="left" w:pos="504"/>
      </w:tabs>
      <w:outlineLvl w:val="1"/>
    </w:pPr>
    <w:rPr>
      <w:rFonts w:ascii="Cambria" w:hAnsi="Cambria" w:cs="Times New Roman"/>
      <w:b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14D9"/>
    <w:pPr>
      <w:pBdr>
        <w:top w:val="single" w:sz="4" w:space="1" w:color="95B3D7"/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b/>
      <w:iCs w:val="0"/>
      <w:color w:val="262626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B14D9"/>
    <w:pPr>
      <w:pBdr>
        <w:bottom w:val="single" w:sz="4" w:space="2" w:color="B8CCE4"/>
      </w:pBdr>
      <w:outlineLvl w:val="3"/>
    </w:pPr>
    <w:rPr>
      <w:rFonts w:ascii="Cambria" w:hAnsi="Cambria" w:cs="Times New Roman"/>
      <w:b/>
      <w:color w:val="4BACC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B14D9"/>
    <w:pPr>
      <w:tabs>
        <w:tab w:val="num" w:pos="3240"/>
      </w:tabs>
      <w:spacing w:before="200" w:after="80"/>
      <w:ind w:left="2880"/>
      <w:outlineLvl w:val="4"/>
    </w:pPr>
    <w:rPr>
      <w:rFonts w:cs="Times New Roman"/>
      <w:color w:val="4BACC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B14D9"/>
    <w:pPr>
      <w:spacing w:before="280" w:after="100"/>
      <w:outlineLvl w:val="5"/>
    </w:pPr>
    <w:rPr>
      <w:rFonts w:cs="Times New Roman"/>
      <w:i/>
      <w:iCs w:val="0"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B14D9"/>
    <w:pPr>
      <w:tabs>
        <w:tab w:val="num" w:pos="4680"/>
      </w:tabs>
      <w:spacing w:before="320" w:after="100"/>
      <w:ind w:left="4320"/>
      <w:outlineLvl w:val="6"/>
    </w:pPr>
    <w:rPr>
      <w:rFonts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B14D9"/>
    <w:pPr>
      <w:spacing w:before="320" w:after="100"/>
      <w:outlineLvl w:val="7"/>
    </w:pPr>
    <w:rPr>
      <w:rFonts w:cs="Times New Roman"/>
      <w:b/>
      <w:bCs/>
      <w:i/>
      <w:iCs w:val="0"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D9"/>
    <w:pPr>
      <w:spacing w:before="320" w:after="100"/>
      <w:outlineLvl w:val="8"/>
    </w:pPr>
    <w:rPr>
      <w:rFonts w:cs="Times New Roman"/>
      <w:i/>
      <w:iCs w:val="0"/>
      <w:color w:val="9BBB59"/>
      <w:sz w:val="20"/>
    </w:rPr>
  </w:style>
  <w:style w:type="character" w:default="1" w:styleId="DefaultParagraphFont">
    <w:name w:val="Default Paragraph Font"/>
    <w:uiPriority w:val="1"/>
    <w:semiHidden/>
    <w:unhideWhenUsed/>
    <w:rsid w:val="00FB14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14D9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FB14D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FB14D9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FB14D9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="Calibri" w:cs="Calibri"/>
      <w:iCs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FB14D9"/>
    <w:pPr>
      <w:numPr>
        <w:numId w:val="27"/>
      </w:numPr>
    </w:pPr>
  </w:style>
  <w:style w:type="paragraph" w:customStyle="1" w:styleId="abc-singlespace">
    <w:name w:val="abc-single space"/>
    <w:basedOn w:val="Normal"/>
    <w:link w:val="abc-singlespaceChar"/>
    <w:rsid w:val="00FB14D9"/>
    <w:pPr>
      <w:ind w:left="1224" w:hanging="504"/>
    </w:pPr>
    <w:rPr>
      <w:rFonts w:cs="Times New Roman"/>
      <w:i/>
      <w:szCs w:val="22"/>
    </w:rPr>
  </w:style>
  <w:style w:type="character" w:customStyle="1" w:styleId="abc-singlespaceChar">
    <w:name w:val="abc-single space Char"/>
    <w:link w:val="abc-singlespace"/>
    <w:rsid w:val="00FB14D9"/>
    <w:rPr>
      <w:rFonts w:asciiTheme="minorHAnsi" w:hAnsiTheme="minorHAnsi"/>
      <w:i/>
      <w:iCs/>
      <w:color w:val="000000"/>
      <w:sz w:val="24"/>
      <w:szCs w:val="22"/>
    </w:rPr>
  </w:style>
  <w:style w:type="character" w:styleId="BookTitle">
    <w:name w:val="Book Title"/>
    <w:uiPriority w:val="33"/>
    <w:qFormat/>
    <w:rsid w:val="00FB14D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4D9"/>
    <w:rPr>
      <w:b/>
      <w:bCs/>
      <w:sz w:val="18"/>
      <w:szCs w:val="18"/>
    </w:rPr>
  </w:style>
  <w:style w:type="character" w:styleId="Emphasis">
    <w:name w:val="Emphasis"/>
    <w:uiPriority w:val="20"/>
    <w:qFormat/>
    <w:rsid w:val="00FB14D9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FB14D9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FB14D9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FB14D9"/>
    <w:rPr>
      <w:rFonts w:ascii="Cambria" w:hAnsi="Cambria"/>
      <w:b/>
      <w:bCs/>
      <w:color w:val="000000"/>
      <w:sz w:val="28"/>
      <w:szCs w:val="28"/>
      <w:u w:val="single"/>
    </w:rPr>
  </w:style>
  <w:style w:type="character" w:customStyle="1" w:styleId="Heading2Char">
    <w:name w:val="Heading 2 Char"/>
    <w:link w:val="Heading2"/>
    <w:uiPriority w:val="9"/>
    <w:rsid w:val="00FB14D9"/>
    <w:rPr>
      <w:rFonts w:ascii="Cambria" w:hAnsi="Cambria"/>
      <w:b/>
      <w:iCs/>
      <w:color w:val="000000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link w:val="Heading3"/>
    <w:uiPriority w:val="9"/>
    <w:rsid w:val="00FB14D9"/>
    <w:rPr>
      <w:rFonts w:ascii="Cambria" w:hAnsi="Cambria"/>
      <w:b/>
      <w:color w:val="262626"/>
      <w:sz w:val="24"/>
      <w:szCs w:val="24"/>
      <w:u w:val="single"/>
    </w:rPr>
  </w:style>
  <w:style w:type="character" w:customStyle="1" w:styleId="Heading4Char">
    <w:name w:val="Heading 4 Char"/>
    <w:link w:val="Heading4"/>
    <w:uiPriority w:val="9"/>
    <w:rsid w:val="00FB14D9"/>
    <w:rPr>
      <w:rFonts w:ascii="Cambria" w:hAnsi="Cambria"/>
      <w:b/>
      <w:iCs/>
      <w:color w:val="4BACC6"/>
      <w:sz w:val="28"/>
      <w:szCs w:val="24"/>
    </w:rPr>
  </w:style>
  <w:style w:type="character" w:customStyle="1" w:styleId="Heading5Char">
    <w:name w:val="Heading 5 Char"/>
    <w:link w:val="Heading5"/>
    <w:uiPriority w:val="9"/>
    <w:rsid w:val="00FB14D9"/>
    <w:rPr>
      <w:rFonts w:asciiTheme="minorHAnsi" w:hAnsiTheme="minorHAnsi"/>
      <w:iCs/>
      <w:color w:val="4BACC6"/>
      <w:sz w:val="24"/>
      <w:szCs w:val="24"/>
    </w:rPr>
  </w:style>
  <w:style w:type="character" w:customStyle="1" w:styleId="Heading6Char">
    <w:name w:val="Heading 6 Char"/>
    <w:link w:val="Heading6"/>
    <w:uiPriority w:val="9"/>
    <w:rsid w:val="00FB14D9"/>
    <w:rPr>
      <w:rFonts w:asciiTheme="minorHAnsi" w:hAnsiTheme="minorHAnsi"/>
      <w:i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FB14D9"/>
    <w:rPr>
      <w:rFonts w:asciiTheme="minorHAnsi" w:hAnsiTheme="minorHAnsi"/>
      <w:b/>
      <w:bCs/>
      <w:iCs/>
      <w:color w:val="9BBB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B14D9"/>
    <w:rPr>
      <w:rFonts w:asciiTheme="minorHAnsi" w:hAnsiTheme="minorHAnsi"/>
      <w:b/>
      <w:bCs/>
      <w:i/>
      <w:color w:val="9BBB59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B14D9"/>
    <w:rPr>
      <w:rFonts w:asciiTheme="minorHAnsi" w:hAnsiTheme="minorHAnsi"/>
      <w:i/>
      <w:color w:val="9BBB59"/>
      <w:szCs w:val="24"/>
    </w:rPr>
  </w:style>
  <w:style w:type="character" w:styleId="IntenseEmphasis">
    <w:name w:val="Intense Emphasis"/>
    <w:uiPriority w:val="21"/>
    <w:qFormat/>
    <w:rsid w:val="00FB14D9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14D9"/>
    <w:pPr>
      <w:shd w:val="clear" w:color="auto" w:fill="FDE9D9"/>
      <w:ind w:left="1080" w:right="360"/>
    </w:pPr>
    <w:rPr>
      <w:rFonts w:ascii="Franklin Gothic Demi Cond" w:hAnsi="Franklin Gothic Demi Cond"/>
      <w:b/>
      <w:iCs w:val="0"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FB14D9"/>
    <w:rPr>
      <w:rFonts w:ascii="Franklin Gothic Demi Cond" w:hAnsi="Franklin Gothic Demi Cond" w:cstheme="minorHAnsi"/>
      <w:b/>
      <w:color w:val="000000"/>
      <w:sz w:val="28"/>
      <w:szCs w:val="24"/>
      <w:u w:val="single"/>
      <w:shd w:val="clear" w:color="auto" w:fill="FDE9D9"/>
    </w:rPr>
  </w:style>
  <w:style w:type="character" w:styleId="IntenseReference">
    <w:name w:val="Intense Reference"/>
    <w:uiPriority w:val="32"/>
    <w:qFormat/>
    <w:rsid w:val="00FB14D9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FB14D9"/>
    <w:pPr>
      <w:numPr>
        <w:numId w:val="2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FB14D9"/>
    <w:pPr>
      <w:numPr>
        <w:numId w:val="30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FB14D9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FB14D9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FB14D9"/>
  </w:style>
  <w:style w:type="character" w:customStyle="1" w:styleId="NoSpacingChar">
    <w:name w:val="No Spacing Char"/>
    <w:link w:val="NoSpacing"/>
    <w:uiPriority w:val="99"/>
    <w:rsid w:val="00FB14D9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14D9"/>
    <w:pPr>
      <w:shd w:val="clear" w:color="auto" w:fill="FDE9D9"/>
      <w:ind w:left="1080" w:right="360"/>
    </w:pPr>
    <w:rPr>
      <w:iCs w:val="0"/>
    </w:rPr>
  </w:style>
  <w:style w:type="character" w:customStyle="1" w:styleId="QuoteChar">
    <w:name w:val="Quote Char"/>
    <w:link w:val="Quote"/>
    <w:uiPriority w:val="29"/>
    <w:rsid w:val="00FB14D9"/>
    <w:rPr>
      <w:rFonts w:asciiTheme="minorHAnsi" w:hAnsiTheme="minorHAnsi" w:cstheme="minorHAnsi"/>
      <w:color w:val="000000"/>
      <w:sz w:val="24"/>
      <w:szCs w:val="24"/>
      <w:shd w:val="clear" w:color="auto" w:fill="FDE9D9"/>
    </w:rPr>
  </w:style>
  <w:style w:type="character" w:styleId="Strong">
    <w:name w:val="Strong"/>
    <w:uiPriority w:val="22"/>
    <w:qFormat/>
    <w:rsid w:val="00FB14D9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4D9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</w:rPr>
  </w:style>
  <w:style w:type="character" w:customStyle="1" w:styleId="SubtitleChar">
    <w:name w:val="Subtitle Char"/>
    <w:link w:val="Subtitle"/>
    <w:uiPriority w:val="11"/>
    <w:rsid w:val="00FB14D9"/>
    <w:rPr>
      <w:rFonts w:ascii="Bookman Old Style" w:hAnsi="Bookman Old Style" w:cstheme="minorHAnsi"/>
      <w:color w:val="000000"/>
      <w:sz w:val="24"/>
      <w:szCs w:val="24"/>
    </w:rPr>
  </w:style>
  <w:style w:type="character" w:styleId="SubtleEmphasis">
    <w:name w:val="Subtle Emphasis"/>
    <w:uiPriority w:val="19"/>
    <w:qFormat/>
    <w:rsid w:val="00FB14D9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FB14D9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FB14D9"/>
    <w:rPr>
      <w:rFonts w:asciiTheme="majorHAnsi" w:hAnsiTheme="majorHAnsi" w:cstheme="minorHAnsi"/>
      <w:i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10"/>
    <w:rsid w:val="00FB14D9"/>
    <w:rPr>
      <w:rFonts w:ascii="Cambria" w:eastAsia="Calibri" w:hAnsi="Cambria" w:cs="Calibr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4D9"/>
    <w:pPr>
      <w:outlineLvl w:val="9"/>
    </w:pPr>
    <w:rPr>
      <w:rFonts w:asciiTheme="majorHAnsi" w:eastAsiaTheme="majorEastAsia" w:hAnsiTheme="majorHAnsi" w:cstheme="majorBidi"/>
      <w:color w:val="000000" w:themeColor="text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3</cp:revision>
  <dcterms:created xsi:type="dcterms:W3CDTF">2014-05-19T17:15:00Z</dcterms:created>
  <dcterms:modified xsi:type="dcterms:W3CDTF">2014-05-19T17:16:00Z</dcterms:modified>
</cp:coreProperties>
</file>